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F4" w:rsidRDefault="00050DF4" w:rsidP="00050DF4">
      <w:pPr>
        <w:tabs>
          <w:tab w:val="left" w:pos="4304"/>
        </w:tabs>
        <w:ind w:right="-379"/>
        <w:jc w:val="both"/>
        <w:rPr>
          <w:rFonts w:ascii="Arial" w:hAnsi="Arial" w:cs="Arial"/>
          <w:b/>
          <w:sz w:val="24"/>
        </w:rPr>
      </w:pPr>
      <w:r>
        <w:rPr>
          <w:rFonts w:ascii="Arial" w:hAnsi="Arial" w:cs="Arial"/>
          <w:b/>
          <w:sz w:val="24"/>
        </w:rPr>
        <w:t xml:space="preserve">CONTRATO No. </w:t>
      </w:r>
      <w:r>
        <w:rPr>
          <w:rFonts w:ascii="Arial" w:hAnsi="Arial" w:cs="Arial"/>
          <w:b/>
          <w:sz w:val="24"/>
        </w:rPr>
        <w:t>5</w:t>
      </w:r>
      <w:r w:rsidR="002417C3">
        <w:rPr>
          <w:rFonts w:ascii="Arial" w:hAnsi="Arial" w:cs="Arial"/>
          <w:b/>
          <w:sz w:val="24"/>
        </w:rPr>
        <w:t>7</w:t>
      </w:r>
      <w:r>
        <w:rPr>
          <w:rFonts w:ascii="Arial" w:hAnsi="Arial" w:cs="Arial"/>
          <w:b/>
          <w:sz w:val="24"/>
        </w:rPr>
        <w:t>/2015 REFERENTE AO FORNECIMENTO PARCELADO DE PRODUTOS PARA LIMPEZA PARA A CÂMARA DE VEREADORES DE PIRACICABA.</w:t>
      </w:r>
    </w:p>
    <w:p w:rsidR="00050DF4" w:rsidRDefault="00050DF4" w:rsidP="00050DF4">
      <w:pPr>
        <w:tabs>
          <w:tab w:val="left" w:pos="2582"/>
          <w:tab w:val="left" w:pos="4304"/>
          <w:tab w:val="left" w:pos="4511"/>
        </w:tabs>
        <w:ind w:right="-379"/>
        <w:jc w:val="center"/>
        <w:rPr>
          <w:rFonts w:ascii="Arial" w:hAnsi="Arial" w:cs="Arial"/>
          <w:b/>
          <w:sz w:val="24"/>
        </w:rPr>
      </w:pPr>
    </w:p>
    <w:p w:rsidR="00D846CC" w:rsidRDefault="00D846CC" w:rsidP="00050DF4">
      <w:pPr>
        <w:tabs>
          <w:tab w:val="left" w:pos="2582"/>
          <w:tab w:val="left" w:pos="4304"/>
          <w:tab w:val="left" w:pos="4511"/>
        </w:tabs>
        <w:ind w:right="-379"/>
        <w:jc w:val="center"/>
        <w:rPr>
          <w:rFonts w:ascii="Arial" w:hAnsi="Arial" w:cs="Arial"/>
          <w:b/>
          <w:sz w:val="24"/>
          <w:szCs w:val="24"/>
        </w:rPr>
      </w:pPr>
    </w:p>
    <w:p w:rsidR="00D846CC" w:rsidRDefault="00D846CC" w:rsidP="00050DF4">
      <w:pPr>
        <w:tabs>
          <w:tab w:val="left" w:pos="2582"/>
          <w:tab w:val="left" w:pos="4304"/>
          <w:tab w:val="left" w:pos="4511"/>
        </w:tabs>
        <w:ind w:right="-379"/>
        <w:jc w:val="center"/>
        <w:rPr>
          <w:rFonts w:ascii="Arial" w:hAnsi="Arial" w:cs="Arial"/>
          <w:b/>
          <w:sz w:val="24"/>
          <w:szCs w:val="24"/>
        </w:rPr>
      </w:pPr>
    </w:p>
    <w:p w:rsidR="00D846CC" w:rsidRDefault="00D846CC" w:rsidP="00050DF4">
      <w:pPr>
        <w:tabs>
          <w:tab w:val="left" w:pos="2582"/>
          <w:tab w:val="left" w:pos="4304"/>
          <w:tab w:val="left" w:pos="4511"/>
        </w:tabs>
        <w:ind w:right="-379"/>
        <w:jc w:val="center"/>
        <w:rPr>
          <w:rFonts w:ascii="Arial" w:hAnsi="Arial" w:cs="Arial"/>
          <w:b/>
          <w:sz w:val="24"/>
          <w:szCs w:val="24"/>
        </w:rPr>
      </w:pPr>
    </w:p>
    <w:p w:rsidR="00050DF4" w:rsidRDefault="00050DF4" w:rsidP="00050DF4">
      <w:pPr>
        <w:tabs>
          <w:tab w:val="left" w:pos="2582"/>
          <w:tab w:val="left" w:pos="4304"/>
          <w:tab w:val="left" w:pos="4511"/>
        </w:tabs>
        <w:ind w:right="-379"/>
        <w:jc w:val="center"/>
        <w:rPr>
          <w:rFonts w:ascii="Arial" w:hAnsi="Arial" w:cs="Arial"/>
          <w:b/>
          <w:sz w:val="24"/>
          <w:szCs w:val="24"/>
        </w:rPr>
      </w:pPr>
      <w:r>
        <w:rPr>
          <w:rFonts w:ascii="Arial" w:hAnsi="Arial" w:cs="Arial"/>
          <w:b/>
          <w:sz w:val="24"/>
          <w:szCs w:val="24"/>
        </w:rPr>
        <w:t>Pregão Presencial nº 30/2015</w:t>
      </w:r>
    </w:p>
    <w:p w:rsidR="00050DF4" w:rsidRDefault="00050DF4" w:rsidP="00050DF4">
      <w:pPr>
        <w:tabs>
          <w:tab w:val="left" w:pos="2582"/>
          <w:tab w:val="left" w:pos="4304"/>
          <w:tab w:val="left" w:pos="4511"/>
          <w:tab w:val="left" w:pos="5444"/>
        </w:tabs>
        <w:ind w:right="-379"/>
        <w:jc w:val="center"/>
        <w:rPr>
          <w:rFonts w:ascii="Arial" w:hAnsi="Arial" w:cs="Arial"/>
          <w:b/>
          <w:sz w:val="24"/>
          <w:szCs w:val="24"/>
        </w:rPr>
      </w:pPr>
      <w:r>
        <w:rPr>
          <w:rFonts w:ascii="Arial" w:hAnsi="Arial" w:cs="Arial"/>
          <w:b/>
          <w:sz w:val="24"/>
          <w:szCs w:val="24"/>
        </w:rPr>
        <w:t>Processo nº 711/2015</w:t>
      </w:r>
    </w:p>
    <w:p w:rsidR="00050DF4" w:rsidRDefault="00050DF4" w:rsidP="00050DF4">
      <w:pPr>
        <w:tabs>
          <w:tab w:val="left" w:pos="2582"/>
          <w:tab w:val="left" w:pos="4304"/>
          <w:tab w:val="left" w:pos="4511"/>
          <w:tab w:val="left" w:pos="5444"/>
        </w:tabs>
        <w:ind w:right="-379"/>
        <w:jc w:val="center"/>
        <w:rPr>
          <w:rFonts w:ascii="Arial" w:hAnsi="Arial" w:cs="Arial"/>
          <w:b/>
          <w:sz w:val="24"/>
          <w:szCs w:val="24"/>
        </w:rPr>
      </w:pPr>
    </w:p>
    <w:p w:rsidR="00D846CC" w:rsidRDefault="00D846CC" w:rsidP="00050DF4">
      <w:pPr>
        <w:tabs>
          <w:tab w:val="left" w:pos="2582"/>
          <w:tab w:val="left" w:pos="4304"/>
          <w:tab w:val="left" w:pos="4511"/>
          <w:tab w:val="left" w:pos="5444"/>
        </w:tabs>
        <w:ind w:right="-379"/>
        <w:jc w:val="center"/>
        <w:rPr>
          <w:rFonts w:ascii="Arial" w:hAnsi="Arial" w:cs="Arial"/>
          <w:b/>
          <w:sz w:val="24"/>
          <w:szCs w:val="24"/>
        </w:rPr>
      </w:pPr>
    </w:p>
    <w:p w:rsidR="00D846CC" w:rsidRDefault="00D846CC" w:rsidP="00050DF4">
      <w:pPr>
        <w:tabs>
          <w:tab w:val="left" w:pos="2582"/>
          <w:tab w:val="left" w:pos="4304"/>
          <w:tab w:val="left" w:pos="4511"/>
          <w:tab w:val="left" w:pos="5444"/>
        </w:tabs>
        <w:ind w:right="-379"/>
        <w:jc w:val="center"/>
        <w:rPr>
          <w:rFonts w:ascii="Arial" w:hAnsi="Arial" w:cs="Arial"/>
          <w:b/>
          <w:sz w:val="24"/>
          <w:szCs w:val="24"/>
        </w:rPr>
      </w:pPr>
    </w:p>
    <w:p w:rsidR="00D846CC" w:rsidRDefault="00D846CC" w:rsidP="00050DF4">
      <w:pPr>
        <w:tabs>
          <w:tab w:val="left" w:pos="2582"/>
          <w:tab w:val="left" w:pos="4304"/>
          <w:tab w:val="left" w:pos="4511"/>
          <w:tab w:val="left" w:pos="5444"/>
        </w:tabs>
        <w:ind w:right="-379"/>
        <w:jc w:val="center"/>
        <w:rPr>
          <w:rFonts w:ascii="Arial" w:hAnsi="Arial" w:cs="Arial"/>
          <w:b/>
          <w:sz w:val="24"/>
          <w:szCs w:val="24"/>
        </w:rPr>
      </w:pPr>
    </w:p>
    <w:p w:rsidR="00050DF4" w:rsidRDefault="00050DF4" w:rsidP="00050DF4">
      <w:pPr>
        <w:ind w:right="-379"/>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portador do RG nº</w:t>
      </w:r>
      <w:r w:rsidR="001659C7">
        <w:rPr>
          <w:rFonts w:ascii="Arial" w:hAnsi="Arial" w:cs="Arial"/>
          <w:sz w:val="24"/>
          <w:szCs w:val="24"/>
        </w:rPr>
        <w:t xml:space="preserve"> 42.296.243-0 </w:t>
      </w:r>
      <w:r>
        <w:rPr>
          <w:rFonts w:ascii="Arial" w:hAnsi="Arial" w:cs="Arial"/>
          <w:sz w:val="24"/>
          <w:szCs w:val="24"/>
        </w:rPr>
        <w:t xml:space="preserve">e CPF nº </w:t>
      </w:r>
      <w:r w:rsidR="001659C7">
        <w:rPr>
          <w:rFonts w:ascii="Arial" w:hAnsi="Arial" w:cs="Arial"/>
          <w:sz w:val="24"/>
          <w:szCs w:val="24"/>
        </w:rPr>
        <w:t>314.342.348-00</w:t>
      </w:r>
      <w:r>
        <w:rPr>
          <w:rFonts w:ascii="Arial" w:hAnsi="Arial" w:cs="Arial"/>
          <w:sz w:val="24"/>
          <w:szCs w:val="24"/>
        </w:rPr>
        <w:t xml:space="preserve">. </w:t>
      </w:r>
    </w:p>
    <w:p w:rsidR="00050DF4" w:rsidRDefault="00050DF4" w:rsidP="00050DF4">
      <w:pPr>
        <w:ind w:right="-379"/>
        <w:jc w:val="both"/>
        <w:rPr>
          <w:rFonts w:ascii="Arial" w:hAnsi="Arial" w:cs="Arial"/>
          <w:sz w:val="24"/>
          <w:szCs w:val="24"/>
        </w:rPr>
      </w:pPr>
    </w:p>
    <w:p w:rsidR="00050DF4" w:rsidRDefault="00050DF4" w:rsidP="00050DF4">
      <w:pPr>
        <w:ind w:right="-379"/>
        <w:jc w:val="both"/>
        <w:rPr>
          <w:rFonts w:ascii="Arial" w:hAnsi="Arial" w:cs="Arial"/>
          <w:sz w:val="24"/>
          <w:szCs w:val="24"/>
        </w:rPr>
      </w:pPr>
      <w:r>
        <w:rPr>
          <w:rFonts w:ascii="Arial" w:hAnsi="Arial" w:cs="Arial"/>
          <w:sz w:val="24"/>
          <w:szCs w:val="24"/>
        </w:rPr>
        <w:t xml:space="preserve">CONTRATADA: </w:t>
      </w:r>
      <w:proofErr w:type="spellStart"/>
      <w:r w:rsidR="002417C3">
        <w:rPr>
          <w:rFonts w:ascii="Arial" w:hAnsi="Arial" w:cs="Arial"/>
          <w:sz w:val="24"/>
          <w:szCs w:val="24"/>
        </w:rPr>
        <w:t>Jacyr</w:t>
      </w:r>
      <w:proofErr w:type="spellEnd"/>
      <w:r w:rsidR="002417C3">
        <w:rPr>
          <w:rFonts w:ascii="Arial" w:hAnsi="Arial" w:cs="Arial"/>
          <w:sz w:val="24"/>
          <w:szCs w:val="24"/>
        </w:rPr>
        <w:t xml:space="preserve"> </w:t>
      </w:r>
      <w:proofErr w:type="spellStart"/>
      <w:r w:rsidR="002417C3">
        <w:rPr>
          <w:rFonts w:ascii="Arial" w:hAnsi="Arial" w:cs="Arial"/>
          <w:sz w:val="24"/>
          <w:szCs w:val="24"/>
        </w:rPr>
        <w:t>Ettori</w:t>
      </w:r>
      <w:proofErr w:type="spellEnd"/>
      <w:r w:rsidR="002417C3">
        <w:rPr>
          <w:rFonts w:ascii="Arial" w:hAnsi="Arial" w:cs="Arial"/>
          <w:sz w:val="24"/>
          <w:szCs w:val="24"/>
        </w:rPr>
        <w:t xml:space="preserve"> ME</w:t>
      </w:r>
      <w:r>
        <w:rPr>
          <w:rFonts w:ascii="Arial" w:hAnsi="Arial" w:cs="Arial"/>
          <w:sz w:val="24"/>
          <w:szCs w:val="24"/>
        </w:rPr>
        <w:t xml:space="preserve">, Inscrita no CNPJ </w:t>
      </w:r>
      <w:r w:rsidR="002417C3">
        <w:rPr>
          <w:rFonts w:ascii="Arial" w:hAnsi="Arial" w:cs="Arial"/>
          <w:sz w:val="24"/>
          <w:szCs w:val="24"/>
        </w:rPr>
        <w:t>15.791.295</w:t>
      </w:r>
      <w:r w:rsidR="001659C7">
        <w:rPr>
          <w:rFonts w:ascii="Arial" w:hAnsi="Arial" w:cs="Arial"/>
          <w:sz w:val="24"/>
          <w:szCs w:val="24"/>
        </w:rPr>
        <w:t>/0001-</w:t>
      </w:r>
      <w:r w:rsidR="002417C3">
        <w:rPr>
          <w:rFonts w:ascii="Arial" w:hAnsi="Arial" w:cs="Arial"/>
          <w:sz w:val="24"/>
          <w:szCs w:val="24"/>
        </w:rPr>
        <w:t>39</w:t>
      </w:r>
      <w:r>
        <w:rPr>
          <w:rFonts w:ascii="Arial" w:hAnsi="Arial" w:cs="Arial"/>
          <w:sz w:val="24"/>
          <w:szCs w:val="24"/>
        </w:rPr>
        <w:t xml:space="preserve">, Inscrição Estadual nº </w:t>
      </w:r>
      <w:r w:rsidR="001659C7">
        <w:rPr>
          <w:rFonts w:ascii="Arial" w:hAnsi="Arial" w:cs="Arial"/>
          <w:sz w:val="24"/>
          <w:szCs w:val="24"/>
        </w:rPr>
        <w:t>535.</w:t>
      </w:r>
      <w:r w:rsidR="002417C3">
        <w:rPr>
          <w:rFonts w:ascii="Arial" w:hAnsi="Arial" w:cs="Arial"/>
          <w:sz w:val="24"/>
          <w:szCs w:val="24"/>
        </w:rPr>
        <w:t>299.424.114</w:t>
      </w:r>
      <w:r>
        <w:rPr>
          <w:rFonts w:ascii="Arial" w:hAnsi="Arial" w:cs="Arial"/>
          <w:sz w:val="24"/>
          <w:szCs w:val="24"/>
        </w:rPr>
        <w:t xml:space="preserve">, estabelecida à </w:t>
      </w:r>
      <w:r w:rsidR="001659C7">
        <w:rPr>
          <w:rFonts w:ascii="Arial" w:hAnsi="Arial" w:cs="Arial"/>
          <w:sz w:val="24"/>
          <w:szCs w:val="24"/>
        </w:rPr>
        <w:t xml:space="preserve">Avenida </w:t>
      </w:r>
      <w:r w:rsidR="002417C3">
        <w:rPr>
          <w:rFonts w:ascii="Arial" w:hAnsi="Arial" w:cs="Arial"/>
          <w:sz w:val="24"/>
          <w:szCs w:val="24"/>
        </w:rPr>
        <w:t xml:space="preserve">Monsenhor Jerônimo </w:t>
      </w:r>
      <w:proofErr w:type="spellStart"/>
      <w:r w:rsidR="002417C3">
        <w:rPr>
          <w:rFonts w:ascii="Arial" w:hAnsi="Arial" w:cs="Arial"/>
          <w:sz w:val="24"/>
          <w:szCs w:val="24"/>
        </w:rPr>
        <w:t>Gallo</w:t>
      </w:r>
      <w:proofErr w:type="spellEnd"/>
      <w:r w:rsidR="001659C7">
        <w:rPr>
          <w:rFonts w:ascii="Arial" w:hAnsi="Arial" w:cs="Arial"/>
          <w:sz w:val="24"/>
          <w:szCs w:val="24"/>
        </w:rPr>
        <w:t xml:space="preserve">, nº </w:t>
      </w:r>
      <w:r w:rsidR="002417C3">
        <w:rPr>
          <w:rFonts w:ascii="Arial" w:hAnsi="Arial" w:cs="Arial"/>
          <w:sz w:val="24"/>
          <w:szCs w:val="24"/>
        </w:rPr>
        <w:t>188</w:t>
      </w:r>
      <w:r w:rsidR="001659C7">
        <w:rPr>
          <w:rFonts w:ascii="Arial" w:hAnsi="Arial" w:cs="Arial"/>
          <w:sz w:val="24"/>
          <w:szCs w:val="24"/>
        </w:rPr>
        <w:t xml:space="preserve">, Bairro </w:t>
      </w:r>
      <w:r w:rsidR="002417C3">
        <w:rPr>
          <w:rFonts w:ascii="Arial" w:hAnsi="Arial" w:cs="Arial"/>
          <w:sz w:val="24"/>
          <w:szCs w:val="24"/>
        </w:rPr>
        <w:t>Vila Rezende</w:t>
      </w:r>
      <w:r>
        <w:rPr>
          <w:rFonts w:ascii="Arial" w:hAnsi="Arial" w:cs="Arial"/>
          <w:sz w:val="24"/>
          <w:szCs w:val="24"/>
        </w:rPr>
        <w:t xml:space="preserve">, CEP: </w:t>
      </w:r>
      <w:r w:rsidR="001659C7">
        <w:rPr>
          <w:rFonts w:ascii="Arial" w:hAnsi="Arial" w:cs="Arial"/>
          <w:sz w:val="24"/>
          <w:szCs w:val="24"/>
        </w:rPr>
        <w:t>13.</w:t>
      </w:r>
      <w:r w:rsidR="002417C3">
        <w:rPr>
          <w:rFonts w:ascii="Arial" w:hAnsi="Arial" w:cs="Arial"/>
          <w:sz w:val="24"/>
          <w:szCs w:val="24"/>
        </w:rPr>
        <w:t>405</w:t>
      </w:r>
      <w:r w:rsidR="001659C7">
        <w:rPr>
          <w:rFonts w:ascii="Arial" w:hAnsi="Arial" w:cs="Arial"/>
          <w:sz w:val="24"/>
          <w:szCs w:val="24"/>
        </w:rPr>
        <w:t>-</w:t>
      </w:r>
      <w:r w:rsidR="002417C3">
        <w:rPr>
          <w:rFonts w:ascii="Arial" w:hAnsi="Arial" w:cs="Arial"/>
          <w:sz w:val="24"/>
          <w:szCs w:val="24"/>
        </w:rPr>
        <w:t>242</w:t>
      </w:r>
      <w:r>
        <w:rPr>
          <w:rFonts w:ascii="Arial" w:hAnsi="Arial" w:cs="Arial"/>
          <w:sz w:val="24"/>
          <w:szCs w:val="24"/>
        </w:rPr>
        <w:t>, neste ato representada pel</w:t>
      </w:r>
      <w:r w:rsidR="002417C3">
        <w:rPr>
          <w:rFonts w:ascii="Arial" w:hAnsi="Arial" w:cs="Arial"/>
          <w:sz w:val="24"/>
          <w:szCs w:val="24"/>
        </w:rPr>
        <w:t>a</w:t>
      </w:r>
      <w:r>
        <w:rPr>
          <w:rFonts w:ascii="Arial" w:hAnsi="Arial" w:cs="Arial"/>
          <w:sz w:val="24"/>
          <w:szCs w:val="24"/>
        </w:rPr>
        <w:t xml:space="preserve"> Senhor</w:t>
      </w:r>
      <w:r w:rsidR="002417C3">
        <w:rPr>
          <w:rFonts w:ascii="Arial" w:hAnsi="Arial" w:cs="Arial"/>
          <w:sz w:val="24"/>
          <w:szCs w:val="24"/>
        </w:rPr>
        <w:t>a</w:t>
      </w:r>
      <w:r>
        <w:rPr>
          <w:rFonts w:ascii="Arial" w:hAnsi="Arial" w:cs="Arial"/>
          <w:sz w:val="24"/>
          <w:szCs w:val="24"/>
        </w:rPr>
        <w:t xml:space="preserve"> </w:t>
      </w:r>
      <w:r w:rsidR="002417C3">
        <w:rPr>
          <w:rFonts w:ascii="Arial" w:hAnsi="Arial" w:cs="Arial"/>
          <w:sz w:val="24"/>
          <w:szCs w:val="24"/>
        </w:rPr>
        <w:t xml:space="preserve">Camila Blanco </w:t>
      </w:r>
      <w:r>
        <w:rPr>
          <w:rFonts w:ascii="Arial" w:hAnsi="Arial" w:cs="Arial"/>
          <w:sz w:val="24"/>
          <w:szCs w:val="24"/>
        </w:rPr>
        <w:t>portador do RG nº</w:t>
      </w:r>
      <w:r w:rsidR="001659C7">
        <w:rPr>
          <w:rFonts w:ascii="Arial" w:hAnsi="Arial" w:cs="Arial"/>
          <w:sz w:val="24"/>
          <w:szCs w:val="24"/>
        </w:rPr>
        <w:t xml:space="preserve"> </w:t>
      </w:r>
      <w:r w:rsidR="002417C3">
        <w:rPr>
          <w:rFonts w:ascii="Arial" w:hAnsi="Arial" w:cs="Arial"/>
          <w:sz w:val="24"/>
          <w:szCs w:val="24"/>
        </w:rPr>
        <w:t>41.693.561-8</w:t>
      </w:r>
      <w:r>
        <w:rPr>
          <w:rFonts w:ascii="Arial" w:hAnsi="Arial" w:cs="Arial"/>
          <w:sz w:val="24"/>
          <w:szCs w:val="24"/>
        </w:rPr>
        <w:t xml:space="preserve"> e CPF nº</w:t>
      </w:r>
      <w:r w:rsidR="001659C7">
        <w:rPr>
          <w:rFonts w:ascii="Arial" w:hAnsi="Arial" w:cs="Arial"/>
          <w:sz w:val="24"/>
          <w:szCs w:val="24"/>
        </w:rPr>
        <w:t xml:space="preserve"> </w:t>
      </w:r>
      <w:r w:rsidR="002417C3">
        <w:rPr>
          <w:rFonts w:ascii="Arial" w:hAnsi="Arial" w:cs="Arial"/>
          <w:sz w:val="24"/>
          <w:szCs w:val="24"/>
        </w:rPr>
        <w:t>369.533.438-00</w:t>
      </w:r>
      <w:r w:rsidR="001659C7">
        <w:rPr>
          <w:rFonts w:ascii="Arial" w:hAnsi="Arial" w:cs="Arial"/>
          <w:sz w:val="24"/>
          <w:szCs w:val="24"/>
        </w:rPr>
        <w:t>.</w:t>
      </w:r>
    </w:p>
    <w:p w:rsidR="00050DF4" w:rsidRDefault="00050DF4" w:rsidP="00050DF4">
      <w:pPr>
        <w:ind w:right="-379"/>
        <w:jc w:val="both"/>
        <w:rPr>
          <w:rFonts w:ascii="Arial" w:hAnsi="Arial" w:cs="Arial"/>
          <w:sz w:val="24"/>
          <w:szCs w:val="24"/>
        </w:rPr>
      </w:pPr>
    </w:p>
    <w:p w:rsidR="00050DF4" w:rsidRDefault="00050DF4" w:rsidP="00050DF4">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 xml:space="preserve">CLÁUSULA </w:t>
      </w:r>
      <w:proofErr w:type="gramStart"/>
      <w:r>
        <w:rPr>
          <w:rFonts w:ascii="Arial" w:hAnsi="Arial" w:cs="Arial"/>
          <w:b/>
          <w:sz w:val="24"/>
          <w:szCs w:val="24"/>
        </w:rPr>
        <w:t>PRIMEIRA  -</w:t>
      </w:r>
      <w:proofErr w:type="gramEnd"/>
      <w:r>
        <w:rPr>
          <w:rFonts w:ascii="Arial" w:hAnsi="Arial" w:cs="Arial"/>
          <w:b/>
          <w:sz w:val="24"/>
          <w:szCs w:val="24"/>
        </w:rPr>
        <w:t xml:space="preserve">  DO OBJETO</w:t>
      </w:r>
    </w:p>
    <w:p w:rsidR="00050DF4" w:rsidRDefault="00050DF4" w:rsidP="00050DF4">
      <w:pPr>
        <w:ind w:right="-379" w:firstLine="720"/>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de produtos para limpeza para a Câmara de Vereadores de Piracicaba, conforme especificações a seguir:</w:t>
      </w:r>
    </w:p>
    <w:p w:rsidR="00050DF4" w:rsidRPr="00210429" w:rsidRDefault="00050DF4" w:rsidP="00050DF4">
      <w:pPr>
        <w:rPr>
          <w:rFonts w:ascii="Arial" w:hAnsi="Arial" w:cs="Arial"/>
          <w:b/>
          <w:sz w:val="24"/>
          <w:szCs w:val="24"/>
        </w:rPr>
      </w:pPr>
    </w:p>
    <w:p w:rsidR="002417C3" w:rsidRPr="00210429" w:rsidRDefault="002417C3" w:rsidP="002417C3">
      <w:pPr>
        <w:ind w:right="-51"/>
        <w:jc w:val="center"/>
        <w:rPr>
          <w:rFonts w:ascii="Arial" w:hAnsi="Arial" w:cs="Arial"/>
          <w:b/>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50"/>
        <w:gridCol w:w="683"/>
        <w:gridCol w:w="3449"/>
        <w:gridCol w:w="995"/>
        <w:gridCol w:w="999"/>
        <w:gridCol w:w="1113"/>
      </w:tblGrid>
      <w:tr w:rsidR="002417C3" w:rsidRPr="00210429" w:rsidTr="002417C3">
        <w:tc>
          <w:tcPr>
            <w:tcW w:w="344"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Item</w:t>
            </w:r>
          </w:p>
        </w:tc>
        <w:tc>
          <w:tcPr>
            <w:tcW w:w="370" w:type="pct"/>
            <w:shd w:val="clear" w:color="auto" w:fill="E0E0E0"/>
          </w:tcPr>
          <w:p w:rsidR="002417C3" w:rsidRPr="00210429" w:rsidRDefault="002417C3" w:rsidP="00D00AB3">
            <w:pPr>
              <w:suppressAutoHyphens/>
              <w:spacing w:before="240"/>
              <w:rPr>
                <w:rFonts w:ascii="Arial" w:hAnsi="Arial" w:cs="Arial"/>
              </w:rPr>
            </w:pPr>
            <w:proofErr w:type="spellStart"/>
            <w:r w:rsidRPr="00210429">
              <w:rPr>
                <w:rFonts w:ascii="Arial" w:hAnsi="Arial" w:cs="Arial"/>
              </w:rPr>
              <w:t>Qtde</w:t>
            </w:r>
            <w:proofErr w:type="spellEnd"/>
          </w:p>
        </w:tc>
        <w:tc>
          <w:tcPr>
            <w:tcW w:w="397"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Unid.</w:t>
            </w:r>
          </w:p>
        </w:tc>
        <w:tc>
          <w:tcPr>
            <w:tcW w:w="2038"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Descrição</w:t>
            </w:r>
          </w:p>
        </w:tc>
        <w:tc>
          <w:tcPr>
            <w:tcW w:w="593"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Marca</w:t>
            </w:r>
          </w:p>
        </w:tc>
        <w:tc>
          <w:tcPr>
            <w:tcW w:w="596"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Valor Unitário</w:t>
            </w:r>
          </w:p>
        </w:tc>
        <w:tc>
          <w:tcPr>
            <w:tcW w:w="662" w:type="pct"/>
            <w:shd w:val="clear" w:color="auto" w:fill="E0E0E0"/>
          </w:tcPr>
          <w:p w:rsidR="002417C3" w:rsidRPr="00210429" w:rsidRDefault="002417C3" w:rsidP="00D00AB3">
            <w:pPr>
              <w:suppressAutoHyphens/>
              <w:spacing w:before="240"/>
              <w:rPr>
                <w:rFonts w:ascii="Arial" w:hAnsi="Arial" w:cs="Arial"/>
              </w:rPr>
            </w:pPr>
            <w:r w:rsidRPr="00210429">
              <w:rPr>
                <w:rFonts w:ascii="Arial" w:hAnsi="Arial" w:cs="Arial"/>
              </w:rPr>
              <w:t>Valor Total</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1</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150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CX</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SABÃO EM PÓ - (CAIXA DE 1 KG)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SABÃO EM PÓ PARA ROUPAS BRAN</w:t>
            </w:r>
            <w:bookmarkStart w:id="0" w:name="_GoBack"/>
            <w:bookmarkEnd w:id="0"/>
            <w:r w:rsidRPr="00210429">
              <w:rPr>
                <w:rFonts w:ascii="Arial" w:hAnsi="Arial" w:cs="Arial"/>
              </w:rPr>
              <w:t>CAS E COLORIDAS - (CAIXA DE 1 KG)</w:t>
            </w: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DO PRODUTO COM REGISTRO NA ANVISA/</w:t>
            </w:r>
            <w:proofErr w:type="gramStart"/>
            <w:r w:rsidRPr="00210429">
              <w:rPr>
                <w:rFonts w:ascii="Arial" w:hAnsi="Arial" w:cs="Arial"/>
              </w:rPr>
              <w:t xml:space="preserve">MS;   </w:t>
            </w:r>
            <w:proofErr w:type="gramEnd"/>
            <w:r w:rsidRPr="00210429">
              <w:rPr>
                <w:rFonts w:ascii="Arial" w:hAnsi="Arial" w:cs="Arial"/>
              </w:rPr>
              <w:t xml:space="preserve">       </w:t>
            </w:r>
          </w:p>
        </w:tc>
        <w:tc>
          <w:tcPr>
            <w:tcW w:w="593" w:type="pct"/>
            <w:shd w:val="clear" w:color="auto" w:fill="auto"/>
          </w:tcPr>
          <w:p w:rsidR="002417C3" w:rsidRPr="00210429" w:rsidRDefault="00285082" w:rsidP="00D00AB3">
            <w:pPr>
              <w:suppressAutoHyphens/>
              <w:rPr>
                <w:rFonts w:ascii="Arial" w:hAnsi="Arial" w:cs="Arial"/>
              </w:rPr>
            </w:pPr>
            <w:r w:rsidRPr="00210429">
              <w:rPr>
                <w:rFonts w:ascii="Arial" w:hAnsi="Arial" w:cs="Arial"/>
              </w:rPr>
              <w:t>Invicto</w:t>
            </w:r>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4,25</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637,50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4</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70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UN</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CERA LIQUIDA INCOLOR - (FRASCO DE 750 ML)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 xml:space="preserve">CERA LIQUIDA INCOLOR COM AÇÃO ANTIDERRAPANTE - NÃO NECESSITA DE ENCERADEIRA - (FRASCO DE 750 ML) - Composição: emulsão de polímero acrílico, resina </w:t>
            </w:r>
            <w:proofErr w:type="spellStart"/>
            <w:r w:rsidRPr="00210429">
              <w:rPr>
                <w:rFonts w:ascii="Arial" w:hAnsi="Arial" w:cs="Arial"/>
              </w:rPr>
              <w:t>fumárica</w:t>
            </w:r>
            <w:proofErr w:type="spellEnd"/>
            <w:r w:rsidRPr="00210429">
              <w:rPr>
                <w:rFonts w:ascii="Arial" w:hAnsi="Arial" w:cs="Arial"/>
              </w:rPr>
              <w:t xml:space="preserve">, plastificantes, </w:t>
            </w:r>
            <w:proofErr w:type="spellStart"/>
            <w:r w:rsidRPr="00210429">
              <w:rPr>
                <w:rFonts w:ascii="Arial" w:hAnsi="Arial" w:cs="Arial"/>
              </w:rPr>
              <w:t>alcalinizantes</w:t>
            </w:r>
            <w:proofErr w:type="spellEnd"/>
            <w:r w:rsidRPr="00210429">
              <w:rPr>
                <w:rFonts w:ascii="Arial" w:hAnsi="Arial" w:cs="Arial"/>
              </w:rPr>
              <w:t xml:space="preserve">, formador de filme, emulsificante, conservante, coadjuvantes, fragrância e veículo.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 PRODUTO COM REGISTRO NA ANVISA/</w:t>
            </w:r>
            <w:proofErr w:type="gramStart"/>
            <w:r w:rsidRPr="00210429">
              <w:rPr>
                <w:rFonts w:ascii="Arial" w:hAnsi="Arial" w:cs="Arial"/>
              </w:rPr>
              <w:t xml:space="preserve">MS;   </w:t>
            </w:r>
            <w:proofErr w:type="gramEnd"/>
            <w:r w:rsidRPr="00210429">
              <w:rPr>
                <w:rFonts w:ascii="Arial" w:hAnsi="Arial" w:cs="Arial"/>
              </w:rPr>
              <w:t xml:space="preserve">            </w:t>
            </w:r>
          </w:p>
        </w:tc>
        <w:tc>
          <w:tcPr>
            <w:tcW w:w="593" w:type="pct"/>
            <w:shd w:val="clear" w:color="auto" w:fill="auto"/>
          </w:tcPr>
          <w:p w:rsidR="00285082" w:rsidRPr="00210429" w:rsidRDefault="00285082" w:rsidP="00D00AB3">
            <w:pPr>
              <w:suppressAutoHyphens/>
              <w:rPr>
                <w:rFonts w:ascii="Arial" w:hAnsi="Arial" w:cs="Arial"/>
              </w:rPr>
            </w:pPr>
            <w:r w:rsidRPr="00210429">
              <w:rPr>
                <w:rFonts w:ascii="Arial" w:hAnsi="Arial" w:cs="Arial"/>
              </w:rPr>
              <w:t>Inglesa</w:t>
            </w:r>
          </w:p>
          <w:p w:rsidR="002417C3" w:rsidRPr="00210429" w:rsidRDefault="002417C3" w:rsidP="00285082">
            <w:pPr>
              <w:rPr>
                <w:rFonts w:ascii="Arial" w:hAnsi="Arial" w:cs="Arial"/>
              </w:rPr>
            </w:pPr>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7,53</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527,10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6</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60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FR</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SAPÓLIO EM PÓ COM DETERGENTE E CLORO - (FRASCO DE 300 G)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SAPÓLIO EM PÓ COM DETERGENTE E CLORO - (FRASCO DE 300 G)</w:t>
            </w: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DO PRODUTO COM REGISTRO NA ANVISA/MS;</w:t>
            </w:r>
          </w:p>
        </w:tc>
        <w:tc>
          <w:tcPr>
            <w:tcW w:w="593" w:type="pct"/>
            <w:shd w:val="clear" w:color="auto" w:fill="auto"/>
          </w:tcPr>
          <w:p w:rsidR="002417C3" w:rsidRPr="00210429" w:rsidRDefault="00285082" w:rsidP="00D00AB3">
            <w:pPr>
              <w:suppressAutoHyphens/>
              <w:rPr>
                <w:rFonts w:ascii="Arial" w:hAnsi="Arial" w:cs="Arial"/>
              </w:rPr>
            </w:pPr>
            <w:proofErr w:type="spellStart"/>
            <w:r w:rsidRPr="00210429">
              <w:rPr>
                <w:rFonts w:ascii="Arial" w:hAnsi="Arial" w:cs="Arial"/>
              </w:rPr>
              <w:t>Assol</w:t>
            </w:r>
            <w:proofErr w:type="spellEnd"/>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2,76</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165,60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7</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30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UN</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LIMPA FORNOS, CHAPAS E GRELHAS DESENCRUSTANTE ALCALINO, REMOVE A GORDURA SEM RASPAR, COM APLICADOR INTERNO- (POTE COM APROXIMADAMENTE 250G)</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 PRODUTO COM REGISTRO NA ANVISA/MS;</w:t>
            </w:r>
          </w:p>
        </w:tc>
        <w:tc>
          <w:tcPr>
            <w:tcW w:w="593" w:type="pct"/>
            <w:shd w:val="clear" w:color="auto" w:fill="auto"/>
          </w:tcPr>
          <w:p w:rsidR="002417C3" w:rsidRPr="00210429" w:rsidRDefault="00285082" w:rsidP="00D00AB3">
            <w:pPr>
              <w:suppressAutoHyphens/>
              <w:rPr>
                <w:rFonts w:ascii="Arial" w:hAnsi="Arial" w:cs="Arial"/>
              </w:rPr>
            </w:pPr>
            <w:r w:rsidRPr="00210429">
              <w:rPr>
                <w:rFonts w:ascii="Arial" w:hAnsi="Arial" w:cs="Arial"/>
              </w:rPr>
              <w:t>Diabo Verde</w:t>
            </w:r>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5,63</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168,90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8</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30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UN</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AMACIANTE DE ROUPAS - (FRASCO DE 2 LITROS)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AMACIANTE DE ROUPAS COM PERFUME TRADICIONAL - (FRASCO DE 2 LITROS)</w:t>
            </w: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DO PRODUTO COM REGISTRO NA ANVISA/</w:t>
            </w:r>
            <w:proofErr w:type="gramStart"/>
            <w:r w:rsidRPr="00210429">
              <w:rPr>
                <w:rFonts w:ascii="Arial" w:hAnsi="Arial" w:cs="Arial"/>
              </w:rPr>
              <w:t xml:space="preserve">MS;   </w:t>
            </w:r>
            <w:proofErr w:type="gramEnd"/>
            <w:r w:rsidRPr="00210429">
              <w:rPr>
                <w:rFonts w:ascii="Arial" w:hAnsi="Arial" w:cs="Arial"/>
              </w:rPr>
              <w:t xml:space="preserve">         </w:t>
            </w:r>
          </w:p>
        </w:tc>
        <w:tc>
          <w:tcPr>
            <w:tcW w:w="593" w:type="pct"/>
            <w:shd w:val="clear" w:color="auto" w:fill="auto"/>
          </w:tcPr>
          <w:p w:rsidR="002417C3" w:rsidRPr="00210429" w:rsidRDefault="00285082" w:rsidP="00D00AB3">
            <w:pPr>
              <w:suppressAutoHyphens/>
              <w:rPr>
                <w:rFonts w:ascii="Arial" w:hAnsi="Arial" w:cs="Arial"/>
              </w:rPr>
            </w:pPr>
            <w:r w:rsidRPr="00210429">
              <w:rPr>
                <w:rFonts w:ascii="Arial" w:hAnsi="Arial" w:cs="Arial"/>
              </w:rPr>
              <w:t>Anchieta</w:t>
            </w:r>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3,61</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108,30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9</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100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LT</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DESODORIZADOR DE AR AEROSOL - LATA 360 ML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DESODORIZADOR DE AR AEROSOL, NAS FRAGRÂNCIAS: JASMIM, TALCO E LAVANDA - (LATA DE 400 ML/286 G APROXIMADAMENTE)</w:t>
            </w: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DO PRODUTO COM REGISTRO NA ANVISA/</w:t>
            </w:r>
            <w:proofErr w:type="gramStart"/>
            <w:r w:rsidRPr="00210429">
              <w:rPr>
                <w:rFonts w:ascii="Arial" w:hAnsi="Arial" w:cs="Arial"/>
              </w:rPr>
              <w:t xml:space="preserve">MS;   </w:t>
            </w:r>
            <w:proofErr w:type="gramEnd"/>
            <w:r w:rsidRPr="00210429">
              <w:rPr>
                <w:rFonts w:ascii="Arial" w:hAnsi="Arial" w:cs="Arial"/>
              </w:rPr>
              <w:t xml:space="preserve">            </w:t>
            </w:r>
          </w:p>
        </w:tc>
        <w:tc>
          <w:tcPr>
            <w:tcW w:w="593" w:type="pct"/>
            <w:shd w:val="clear" w:color="auto" w:fill="auto"/>
          </w:tcPr>
          <w:p w:rsidR="002417C3" w:rsidRPr="00210429" w:rsidRDefault="00285082" w:rsidP="00D00AB3">
            <w:pPr>
              <w:suppressAutoHyphens/>
              <w:rPr>
                <w:rFonts w:ascii="Arial" w:hAnsi="Arial" w:cs="Arial"/>
              </w:rPr>
            </w:pPr>
            <w:proofErr w:type="spellStart"/>
            <w:r w:rsidRPr="00210429">
              <w:rPr>
                <w:rFonts w:ascii="Arial" w:hAnsi="Arial" w:cs="Arial"/>
              </w:rPr>
              <w:t>Glade</w:t>
            </w:r>
            <w:proofErr w:type="spellEnd"/>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7,90</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790,00</w:t>
            </w:r>
          </w:p>
        </w:tc>
      </w:tr>
      <w:tr w:rsidR="002417C3" w:rsidRPr="00210429" w:rsidTr="002417C3">
        <w:tc>
          <w:tcPr>
            <w:tcW w:w="344" w:type="pct"/>
            <w:shd w:val="clear" w:color="auto" w:fill="auto"/>
          </w:tcPr>
          <w:p w:rsidR="002417C3" w:rsidRPr="00210429" w:rsidRDefault="002417C3" w:rsidP="00D00AB3">
            <w:pPr>
              <w:suppressAutoHyphens/>
              <w:rPr>
                <w:rFonts w:ascii="Arial" w:hAnsi="Arial" w:cs="Arial"/>
              </w:rPr>
            </w:pPr>
            <w:r w:rsidRPr="00210429">
              <w:rPr>
                <w:rFonts w:ascii="Arial" w:hAnsi="Arial" w:cs="Arial"/>
              </w:rPr>
              <w:t>10</w:t>
            </w:r>
          </w:p>
        </w:tc>
        <w:tc>
          <w:tcPr>
            <w:tcW w:w="370" w:type="pct"/>
            <w:shd w:val="clear" w:color="auto" w:fill="auto"/>
          </w:tcPr>
          <w:p w:rsidR="002417C3" w:rsidRPr="00210429" w:rsidRDefault="002417C3" w:rsidP="00D00AB3">
            <w:pPr>
              <w:suppressAutoHyphens/>
              <w:rPr>
                <w:rFonts w:ascii="Arial" w:hAnsi="Arial" w:cs="Arial"/>
              </w:rPr>
            </w:pPr>
            <w:r w:rsidRPr="00210429">
              <w:rPr>
                <w:rFonts w:ascii="Arial" w:hAnsi="Arial" w:cs="Arial"/>
              </w:rPr>
              <w:t>60</w:t>
            </w:r>
          </w:p>
        </w:tc>
        <w:tc>
          <w:tcPr>
            <w:tcW w:w="397" w:type="pct"/>
            <w:shd w:val="clear" w:color="auto" w:fill="auto"/>
          </w:tcPr>
          <w:p w:rsidR="002417C3" w:rsidRPr="00210429" w:rsidRDefault="002417C3" w:rsidP="00D00AB3">
            <w:pPr>
              <w:suppressAutoHyphens/>
              <w:rPr>
                <w:rFonts w:ascii="Arial" w:hAnsi="Arial" w:cs="Arial"/>
              </w:rPr>
            </w:pPr>
            <w:r w:rsidRPr="00210429">
              <w:rPr>
                <w:rFonts w:ascii="Arial" w:hAnsi="Arial" w:cs="Arial"/>
              </w:rPr>
              <w:t>LT</w:t>
            </w:r>
          </w:p>
        </w:tc>
        <w:tc>
          <w:tcPr>
            <w:tcW w:w="2038" w:type="pct"/>
            <w:shd w:val="clear" w:color="auto" w:fill="auto"/>
          </w:tcPr>
          <w:p w:rsidR="002417C3" w:rsidRPr="00210429" w:rsidRDefault="002417C3" w:rsidP="00D00AB3">
            <w:pPr>
              <w:suppressAutoHyphens/>
              <w:jc w:val="both"/>
              <w:rPr>
                <w:rFonts w:ascii="Arial" w:hAnsi="Arial" w:cs="Arial"/>
              </w:rPr>
            </w:pPr>
            <w:r w:rsidRPr="00210429">
              <w:rPr>
                <w:rFonts w:ascii="Arial" w:hAnsi="Arial" w:cs="Arial"/>
              </w:rPr>
              <w:t xml:space="preserve">INSETICIDA AEROSOL - LATA 300ML          </w:t>
            </w:r>
          </w:p>
          <w:p w:rsidR="002417C3" w:rsidRPr="00210429" w:rsidRDefault="002417C3" w:rsidP="00D00AB3">
            <w:pPr>
              <w:suppressAutoHyphens/>
              <w:jc w:val="both"/>
              <w:rPr>
                <w:rFonts w:ascii="Arial" w:hAnsi="Arial" w:cs="Arial"/>
              </w:rPr>
            </w:pPr>
          </w:p>
          <w:p w:rsidR="002417C3" w:rsidRPr="00210429" w:rsidRDefault="002417C3" w:rsidP="00D00AB3">
            <w:pPr>
              <w:suppressAutoHyphens/>
              <w:jc w:val="both"/>
              <w:rPr>
                <w:rFonts w:ascii="Arial" w:hAnsi="Arial" w:cs="Arial"/>
              </w:rPr>
            </w:pPr>
            <w:r w:rsidRPr="00210429">
              <w:rPr>
                <w:rFonts w:ascii="Arial" w:hAnsi="Arial" w:cs="Arial"/>
              </w:rPr>
              <w:t>INSETICIDA AEROSOL, EFICAZ CONTRA MOSCAS, MOSQUITOS, BARATAS E O MOSQUITO DA DENGUE - (LATA DE 300 ML / 237 G APROXIMADAMENTE)</w:t>
            </w:r>
          </w:p>
          <w:p w:rsidR="002417C3" w:rsidRPr="00210429" w:rsidRDefault="002417C3" w:rsidP="00D00AB3">
            <w:pPr>
              <w:suppressAutoHyphens/>
              <w:jc w:val="both"/>
              <w:rPr>
                <w:rFonts w:ascii="Arial" w:hAnsi="Arial" w:cs="Arial"/>
              </w:rPr>
            </w:pPr>
            <w:r w:rsidRPr="00210429">
              <w:rPr>
                <w:rFonts w:ascii="Arial" w:hAnsi="Arial" w:cs="Arial"/>
              </w:rPr>
              <w:t>OBS.: O RÓTULO E/OU A EMBALAGEM DEVERÁ CONTER: DATA DE FABRICAÇÃO, Nº DO LOTE E VALIDADE DO PRODUTO COM REGISTRO NA ANVISA/</w:t>
            </w:r>
            <w:proofErr w:type="gramStart"/>
            <w:r w:rsidRPr="00210429">
              <w:rPr>
                <w:rFonts w:ascii="Arial" w:hAnsi="Arial" w:cs="Arial"/>
              </w:rPr>
              <w:t xml:space="preserve">MS;   </w:t>
            </w:r>
            <w:proofErr w:type="gramEnd"/>
            <w:r w:rsidRPr="00210429">
              <w:rPr>
                <w:rFonts w:ascii="Arial" w:hAnsi="Arial" w:cs="Arial"/>
              </w:rPr>
              <w:t xml:space="preserve">                </w:t>
            </w:r>
          </w:p>
        </w:tc>
        <w:tc>
          <w:tcPr>
            <w:tcW w:w="593" w:type="pct"/>
            <w:shd w:val="clear" w:color="auto" w:fill="auto"/>
          </w:tcPr>
          <w:p w:rsidR="002417C3" w:rsidRPr="00210429" w:rsidRDefault="00285082" w:rsidP="00D00AB3">
            <w:pPr>
              <w:suppressAutoHyphens/>
              <w:rPr>
                <w:rFonts w:ascii="Arial" w:hAnsi="Arial" w:cs="Arial"/>
              </w:rPr>
            </w:pPr>
            <w:proofErr w:type="spellStart"/>
            <w:r w:rsidRPr="00210429">
              <w:rPr>
                <w:rFonts w:ascii="Arial" w:hAnsi="Arial" w:cs="Arial"/>
              </w:rPr>
              <w:t>Raid</w:t>
            </w:r>
            <w:proofErr w:type="spellEnd"/>
          </w:p>
        </w:tc>
        <w:tc>
          <w:tcPr>
            <w:tcW w:w="596" w:type="pct"/>
            <w:shd w:val="clear" w:color="auto" w:fill="auto"/>
          </w:tcPr>
          <w:p w:rsidR="002417C3" w:rsidRPr="00210429" w:rsidRDefault="00285082" w:rsidP="00D00AB3">
            <w:pPr>
              <w:suppressAutoHyphens/>
              <w:rPr>
                <w:rFonts w:ascii="Arial" w:hAnsi="Arial" w:cs="Arial"/>
              </w:rPr>
            </w:pPr>
            <w:r w:rsidRPr="00210429">
              <w:rPr>
                <w:rFonts w:ascii="Arial" w:hAnsi="Arial" w:cs="Arial"/>
              </w:rPr>
              <w:t>7,40</w:t>
            </w:r>
          </w:p>
        </w:tc>
        <w:tc>
          <w:tcPr>
            <w:tcW w:w="662" w:type="pct"/>
            <w:shd w:val="clear" w:color="auto" w:fill="auto"/>
          </w:tcPr>
          <w:p w:rsidR="002417C3" w:rsidRPr="00210429" w:rsidRDefault="00285082" w:rsidP="00D00AB3">
            <w:pPr>
              <w:suppressAutoHyphens/>
              <w:rPr>
                <w:rFonts w:ascii="Arial" w:hAnsi="Arial" w:cs="Arial"/>
              </w:rPr>
            </w:pPr>
            <w:r w:rsidRPr="00210429">
              <w:rPr>
                <w:rFonts w:ascii="Arial" w:hAnsi="Arial" w:cs="Arial"/>
              </w:rPr>
              <w:t>444,00</w:t>
            </w:r>
          </w:p>
        </w:tc>
      </w:tr>
      <w:tr w:rsidR="002417C3" w:rsidRPr="00210429" w:rsidTr="002417C3">
        <w:tc>
          <w:tcPr>
            <w:tcW w:w="4338" w:type="pct"/>
            <w:gridSpan w:val="6"/>
            <w:shd w:val="clear" w:color="auto" w:fill="auto"/>
          </w:tcPr>
          <w:p w:rsidR="002417C3" w:rsidRPr="00210429" w:rsidRDefault="002417C3" w:rsidP="00D00AB3">
            <w:pPr>
              <w:suppressAutoHyphens/>
              <w:jc w:val="right"/>
              <w:rPr>
                <w:rFonts w:ascii="Arial" w:hAnsi="Arial" w:cs="Arial"/>
                <w:b/>
              </w:rPr>
            </w:pPr>
            <w:r w:rsidRPr="00210429">
              <w:rPr>
                <w:rFonts w:ascii="Arial" w:hAnsi="Arial" w:cs="Arial"/>
                <w:b/>
              </w:rPr>
              <w:t>VALOR TOTAL:</w:t>
            </w:r>
          </w:p>
        </w:tc>
        <w:tc>
          <w:tcPr>
            <w:tcW w:w="662" w:type="pct"/>
            <w:shd w:val="clear" w:color="auto" w:fill="auto"/>
          </w:tcPr>
          <w:p w:rsidR="002417C3" w:rsidRPr="00210429" w:rsidRDefault="00210429" w:rsidP="00D00AB3">
            <w:pPr>
              <w:suppressAutoHyphens/>
              <w:rPr>
                <w:rFonts w:ascii="Arial" w:hAnsi="Arial" w:cs="Arial"/>
              </w:rPr>
            </w:pPr>
            <w:r w:rsidRPr="00210429">
              <w:rPr>
                <w:rFonts w:ascii="Arial" w:hAnsi="Arial" w:cs="Arial"/>
              </w:rPr>
              <w:t>2.841,40</w:t>
            </w:r>
          </w:p>
        </w:tc>
      </w:tr>
    </w:tbl>
    <w:p w:rsidR="002417C3" w:rsidRDefault="002417C3" w:rsidP="00050DF4">
      <w:pPr>
        <w:rPr>
          <w:rFonts w:ascii="Arial" w:hAnsi="Arial" w:cs="Arial"/>
          <w:b/>
          <w:sz w:val="24"/>
          <w:szCs w:val="24"/>
        </w:rPr>
      </w:pPr>
    </w:p>
    <w:p w:rsidR="002417C3" w:rsidRDefault="002417C3" w:rsidP="00050DF4">
      <w:pPr>
        <w:rPr>
          <w:rFonts w:ascii="Arial" w:hAnsi="Arial" w:cs="Arial"/>
          <w:b/>
          <w:sz w:val="24"/>
          <w:szCs w:val="24"/>
        </w:rPr>
      </w:pPr>
    </w:p>
    <w:p w:rsidR="00050DF4" w:rsidRDefault="00050DF4" w:rsidP="00050DF4">
      <w:pPr>
        <w:ind w:right="-999"/>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R$ </w:t>
      </w:r>
      <w:r w:rsidR="001659C7">
        <w:rPr>
          <w:rFonts w:ascii="Arial" w:hAnsi="Arial" w:cs="Arial"/>
          <w:sz w:val="24"/>
          <w:szCs w:val="24"/>
        </w:rPr>
        <w:t>2</w:t>
      </w:r>
      <w:r w:rsidR="00210429">
        <w:rPr>
          <w:rFonts w:ascii="Arial" w:hAnsi="Arial" w:cs="Arial"/>
          <w:sz w:val="24"/>
          <w:szCs w:val="24"/>
        </w:rPr>
        <w:t>.841,40</w:t>
      </w:r>
      <w:r w:rsidR="001659C7">
        <w:rPr>
          <w:rFonts w:ascii="Arial" w:hAnsi="Arial" w:cs="Arial"/>
          <w:sz w:val="24"/>
          <w:szCs w:val="24"/>
        </w:rPr>
        <w:t xml:space="preserve"> (d</w:t>
      </w:r>
      <w:r w:rsidR="00210429">
        <w:rPr>
          <w:rFonts w:ascii="Arial" w:hAnsi="Arial" w:cs="Arial"/>
          <w:sz w:val="24"/>
          <w:szCs w:val="24"/>
        </w:rPr>
        <w:t>ois mil, oitocentos e quarenta e um e quarenta centavos</w:t>
      </w:r>
      <w:r w:rsidR="001659C7">
        <w:rPr>
          <w:rFonts w:ascii="Arial" w:hAnsi="Arial" w:cs="Arial"/>
          <w:sz w:val="24"/>
          <w:szCs w:val="24"/>
        </w:rPr>
        <w:t>)</w:t>
      </w:r>
      <w:r>
        <w:rPr>
          <w:rFonts w:ascii="Arial" w:hAnsi="Arial" w:cs="Arial"/>
          <w:sz w:val="24"/>
          <w:szCs w:val="24"/>
        </w:rPr>
        <w:t>.</w:t>
      </w:r>
    </w:p>
    <w:p w:rsidR="00050DF4" w:rsidRDefault="00050DF4" w:rsidP="00050DF4">
      <w:pPr>
        <w:ind w:left="709" w:right="-379" w:hanging="709"/>
        <w:rPr>
          <w:rFonts w:ascii="Arial" w:hAnsi="Arial" w:cs="Arial"/>
          <w:b/>
          <w:sz w:val="24"/>
          <w:szCs w:val="24"/>
        </w:rPr>
      </w:pPr>
    </w:p>
    <w:p w:rsidR="00050DF4" w:rsidRDefault="00050DF4" w:rsidP="00050DF4">
      <w:pPr>
        <w:ind w:left="709" w:right="-379" w:hanging="709"/>
        <w:rPr>
          <w:rFonts w:ascii="Arial" w:hAnsi="Arial" w:cs="Arial"/>
          <w:b/>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2.  CLÁUSULA SEGUNDA - DOS RECURSOS FINANCEIROS</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b/>
          <w:sz w:val="24"/>
          <w:szCs w:val="24"/>
        </w:rPr>
      </w:pPr>
      <w:r>
        <w:rPr>
          <w:rFonts w:ascii="Arial" w:hAnsi="Arial" w:cs="Arial"/>
          <w:b/>
          <w:sz w:val="24"/>
          <w:szCs w:val="24"/>
        </w:rPr>
        <w:lastRenderedPageBreak/>
        <w:t xml:space="preserve">2.1 - </w:t>
      </w:r>
      <w:r>
        <w:rPr>
          <w:rFonts w:ascii="Arial" w:hAnsi="Arial" w:cs="Arial"/>
          <w:sz w:val="24"/>
          <w:szCs w:val="24"/>
        </w:rPr>
        <w:t>As despesas decorrentes da contratação, objeto deste contrato, correrão à conta da dotação orçamentária no. 3-3.3.90.30- 00 - Material de Consumo, constante para o exercício de 2015.</w:t>
      </w: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3. CLÁUSULA TERCEIRA - SUPORTE LEGAL</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sz w:val="24"/>
          <w:szCs w:val="24"/>
        </w:rPr>
        <w:t>Este Contrato é regulado pelos seguintes dispositivos legais:</w:t>
      </w:r>
    </w:p>
    <w:p w:rsidR="00050DF4" w:rsidRDefault="00050DF4" w:rsidP="00050DF4">
      <w:pPr>
        <w:ind w:right="-379" w:firstLine="720"/>
        <w:jc w:val="both"/>
        <w:rPr>
          <w:rFonts w:ascii="Arial" w:hAnsi="Arial" w:cs="Arial"/>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050DF4" w:rsidRDefault="00050DF4" w:rsidP="00050DF4">
      <w:pPr>
        <w:ind w:right="-379" w:firstLine="720"/>
        <w:jc w:val="both"/>
        <w:rPr>
          <w:rFonts w:ascii="Arial" w:hAnsi="Arial" w:cs="Arial"/>
          <w:sz w:val="24"/>
          <w:szCs w:val="24"/>
        </w:rPr>
      </w:pPr>
    </w:p>
    <w:p w:rsidR="00050DF4" w:rsidRDefault="00050DF4" w:rsidP="00050DF4">
      <w:pPr>
        <w:ind w:right="-379"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050DF4" w:rsidRDefault="00050DF4" w:rsidP="00050DF4">
      <w:pPr>
        <w:ind w:right="-379" w:firstLine="720"/>
        <w:jc w:val="both"/>
        <w:rPr>
          <w:rFonts w:ascii="Arial" w:hAnsi="Arial" w:cs="Arial"/>
          <w:b/>
          <w:sz w:val="24"/>
          <w:szCs w:val="24"/>
        </w:rPr>
      </w:pPr>
    </w:p>
    <w:p w:rsidR="00050DF4" w:rsidRDefault="00050DF4" w:rsidP="00050DF4">
      <w:pPr>
        <w:ind w:right="-379"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 xml:space="preserve">4. CLÁUSULA </w:t>
      </w:r>
      <w:proofErr w:type="gramStart"/>
      <w:r>
        <w:rPr>
          <w:rFonts w:ascii="Arial" w:hAnsi="Arial" w:cs="Arial"/>
          <w:b/>
          <w:sz w:val="24"/>
          <w:szCs w:val="24"/>
        </w:rPr>
        <w:t>QUARTA  -</w:t>
      </w:r>
      <w:proofErr w:type="gramEnd"/>
      <w:r>
        <w:rPr>
          <w:rFonts w:ascii="Arial" w:hAnsi="Arial" w:cs="Arial"/>
          <w:b/>
          <w:sz w:val="24"/>
          <w:szCs w:val="24"/>
        </w:rPr>
        <w:t xml:space="preserve">  DA ADMINISTRAÇÃO E DO PRAZO DE VIGÊNCIA DO CONTRATO</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050DF4" w:rsidRDefault="00050DF4" w:rsidP="00050DF4">
      <w:pPr>
        <w:ind w:left="-142" w:right="-379"/>
        <w:jc w:val="both"/>
        <w:rPr>
          <w:rFonts w:ascii="Arial" w:hAnsi="Arial" w:cs="Arial"/>
          <w:b/>
          <w:sz w:val="24"/>
          <w:szCs w:val="24"/>
        </w:rPr>
      </w:pPr>
    </w:p>
    <w:p w:rsidR="00050DF4" w:rsidRDefault="00050DF4" w:rsidP="00050DF4">
      <w:pPr>
        <w:tabs>
          <w:tab w:val="left" w:pos="0"/>
        </w:tabs>
        <w:ind w:right="-379"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w:t>
      </w:r>
      <w:r w:rsidR="001659C7">
        <w:rPr>
          <w:rFonts w:ascii="Arial" w:hAnsi="Arial" w:cs="Arial"/>
          <w:sz w:val="24"/>
          <w:szCs w:val="24"/>
        </w:rPr>
        <w:t xml:space="preserve">de 21/05/2015 </w:t>
      </w:r>
      <w:r>
        <w:rPr>
          <w:rFonts w:ascii="Arial" w:hAnsi="Arial" w:cs="Arial"/>
          <w:sz w:val="24"/>
          <w:szCs w:val="24"/>
        </w:rPr>
        <w:t>até 31/12/2015.</w:t>
      </w:r>
    </w:p>
    <w:p w:rsidR="00050DF4" w:rsidRDefault="00050DF4" w:rsidP="00050DF4">
      <w:pPr>
        <w:tabs>
          <w:tab w:val="center" w:pos="3424"/>
        </w:tabs>
        <w:ind w:right="-379"/>
        <w:jc w:val="both"/>
        <w:rPr>
          <w:rFonts w:ascii="Arial" w:hAnsi="Arial" w:cs="Arial"/>
          <w:b/>
          <w:sz w:val="24"/>
          <w:szCs w:val="24"/>
        </w:rPr>
      </w:pPr>
    </w:p>
    <w:p w:rsidR="00050DF4" w:rsidRDefault="00050DF4" w:rsidP="00050DF4">
      <w:pPr>
        <w:tabs>
          <w:tab w:val="center" w:pos="3424"/>
        </w:tabs>
        <w:ind w:right="-379"/>
        <w:jc w:val="both"/>
        <w:rPr>
          <w:rFonts w:ascii="Arial" w:hAnsi="Arial" w:cs="Arial"/>
          <w:b/>
          <w:sz w:val="24"/>
          <w:szCs w:val="24"/>
        </w:rPr>
      </w:pPr>
      <w:r>
        <w:rPr>
          <w:rFonts w:ascii="Arial" w:hAnsi="Arial" w:cs="Arial"/>
          <w:b/>
          <w:sz w:val="24"/>
          <w:szCs w:val="24"/>
        </w:rPr>
        <w:t>5. CLÁUSULA QUINTA - DO PESSOAL</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050DF4" w:rsidRDefault="00050DF4" w:rsidP="00050DF4">
      <w:pPr>
        <w:ind w:right="-379"/>
        <w:jc w:val="both"/>
        <w:rPr>
          <w:rFonts w:ascii="Arial" w:hAnsi="Arial" w:cs="Arial"/>
          <w:b/>
          <w:sz w:val="24"/>
          <w:szCs w:val="24"/>
        </w:rPr>
      </w:pPr>
    </w:p>
    <w:p w:rsidR="00050DF4" w:rsidRDefault="00050DF4" w:rsidP="00050DF4">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 material na Câmara de Vereadores de Piracicaba, situada à Rua Alferes José Caetano, nº 834, neste Município de Piracicaba, Estado de São Paulo e deverá cumprir as seguintes condições:</w:t>
      </w:r>
    </w:p>
    <w:p w:rsidR="00050DF4" w:rsidRDefault="00050DF4" w:rsidP="00050DF4">
      <w:pPr>
        <w:ind w:right="-379"/>
        <w:jc w:val="both"/>
        <w:rPr>
          <w:rFonts w:ascii="Arial" w:hAnsi="Arial" w:cs="Arial"/>
          <w:b/>
          <w:sz w:val="24"/>
          <w:szCs w:val="24"/>
        </w:rPr>
      </w:pPr>
    </w:p>
    <w:p w:rsidR="00050DF4" w:rsidRDefault="00050DF4" w:rsidP="00050DF4">
      <w:pPr>
        <w:ind w:right="-379"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F</w:t>
      </w:r>
      <w:r>
        <w:rPr>
          <w:rFonts w:ascii="Arial" w:hAnsi="Arial"/>
          <w:sz w:val="24"/>
        </w:rPr>
        <w:t xml:space="preserve">ornecimento parcelado exigível </w:t>
      </w:r>
      <w:r>
        <w:rPr>
          <w:rFonts w:ascii="Arial" w:hAnsi="Arial"/>
          <w:color w:val="000000"/>
          <w:sz w:val="24"/>
        </w:rPr>
        <w:t>a partir da data de recebimento da notificação da homologação do processo licitatório, conforme solicitação do Setor de Almoxarifado</w:t>
      </w:r>
      <w:r>
        <w:rPr>
          <w:rFonts w:ascii="Arial" w:hAnsi="Arial" w:cs="Arial"/>
          <w:sz w:val="24"/>
          <w:szCs w:val="24"/>
        </w:rPr>
        <w:t>;</w:t>
      </w:r>
    </w:p>
    <w:p w:rsidR="00050DF4" w:rsidRDefault="00050DF4" w:rsidP="00050DF4">
      <w:pPr>
        <w:ind w:right="-379" w:firstLine="709"/>
        <w:jc w:val="both"/>
        <w:rPr>
          <w:rFonts w:ascii="Arial" w:hAnsi="Arial" w:cs="Arial"/>
          <w:b/>
          <w:sz w:val="24"/>
          <w:szCs w:val="24"/>
        </w:rPr>
      </w:pPr>
    </w:p>
    <w:p w:rsidR="00050DF4" w:rsidRDefault="00050DF4" w:rsidP="00050DF4">
      <w:pPr>
        <w:ind w:right="-379"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050DF4" w:rsidRDefault="00050DF4" w:rsidP="00050DF4">
      <w:pPr>
        <w:tabs>
          <w:tab w:val="left" w:pos="0"/>
        </w:tabs>
        <w:ind w:right="-379" w:firstLine="1418"/>
        <w:jc w:val="both"/>
        <w:rPr>
          <w:rFonts w:ascii="Arial" w:hAnsi="Arial" w:cs="Arial"/>
          <w:b/>
          <w:sz w:val="24"/>
          <w:szCs w:val="24"/>
        </w:rPr>
      </w:pPr>
    </w:p>
    <w:p w:rsidR="00050DF4" w:rsidRDefault="00050DF4" w:rsidP="00050DF4">
      <w:pPr>
        <w:tabs>
          <w:tab w:val="left" w:pos="0"/>
        </w:tabs>
        <w:ind w:right="-379" w:firstLine="1418"/>
        <w:jc w:val="both"/>
        <w:rPr>
          <w:rFonts w:ascii="Arial" w:hAnsi="Arial" w:cs="Arial"/>
          <w:sz w:val="24"/>
          <w:szCs w:val="24"/>
        </w:rPr>
      </w:pPr>
      <w:r>
        <w:rPr>
          <w:rFonts w:ascii="Arial" w:hAnsi="Arial" w:cs="Arial"/>
          <w:b/>
          <w:sz w:val="24"/>
          <w:szCs w:val="24"/>
        </w:rPr>
        <w:lastRenderedPageBreak/>
        <w:t xml:space="preserve">6.2.2. </w:t>
      </w:r>
      <w:r>
        <w:rPr>
          <w:rFonts w:ascii="Arial" w:hAnsi="Arial" w:cs="Arial"/>
          <w:sz w:val="24"/>
          <w:szCs w:val="24"/>
        </w:rPr>
        <w:t>Dar prioridade aos pedidos da Câmara de Vereadores, tendo em vista problemas que possam surgir, como racionamento e/ou falta de material no mercado;</w:t>
      </w:r>
    </w:p>
    <w:p w:rsidR="00050DF4" w:rsidRDefault="00050DF4" w:rsidP="00050DF4">
      <w:pPr>
        <w:tabs>
          <w:tab w:val="left" w:pos="0"/>
        </w:tabs>
        <w:ind w:right="-379"/>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 material a ser entregue;</w:t>
      </w:r>
    </w:p>
    <w:p w:rsidR="00050DF4" w:rsidRDefault="00050DF4" w:rsidP="00050DF4">
      <w:pPr>
        <w:ind w:right="-379" w:firstLine="1440"/>
        <w:jc w:val="both"/>
        <w:rPr>
          <w:rFonts w:ascii="Arial" w:hAnsi="Arial" w:cs="Arial"/>
          <w:b/>
          <w:sz w:val="24"/>
          <w:szCs w:val="24"/>
        </w:rPr>
      </w:pPr>
    </w:p>
    <w:p w:rsidR="00050DF4" w:rsidRDefault="00050DF4" w:rsidP="00050DF4">
      <w:pPr>
        <w:ind w:right="-379" w:firstLine="1440"/>
        <w:jc w:val="both"/>
        <w:rPr>
          <w:rFonts w:ascii="Arial" w:hAnsi="Arial" w:cs="Arial"/>
          <w:sz w:val="24"/>
          <w:szCs w:val="24"/>
        </w:rPr>
      </w:pPr>
      <w:r>
        <w:rPr>
          <w:rFonts w:ascii="Arial" w:hAnsi="Arial" w:cs="Arial"/>
          <w:b/>
          <w:sz w:val="24"/>
          <w:szCs w:val="24"/>
        </w:rPr>
        <w:t xml:space="preserve">6.2.4. </w:t>
      </w:r>
      <w:r>
        <w:rPr>
          <w:rFonts w:ascii="Arial" w:hAnsi="Arial" w:cs="Arial"/>
          <w:sz w:val="24"/>
          <w:szCs w:val="24"/>
        </w:rPr>
        <w:t>Entregar o material somente com ordem de fornecimento a ser comunicada pelo Departamento Administrativo e Financeiro da Câmara de Vereadores de Piracicaba, num prazo a ser estabelecido pelo mesmo departamento;</w:t>
      </w:r>
    </w:p>
    <w:p w:rsidR="00050DF4" w:rsidRDefault="00050DF4" w:rsidP="00050DF4">
      <w:pPr>
        <w:ind w:right="-379"/>
        <w:jc w:val="both"/>
        <w:rPr>
          <w:rFonts w:ascii="Arial" w:hAnsi="Arial" w:cs="Arial"/>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7. CLÁUSULA SÉTIMA - DOS PAGAMENTOS</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 xml:space="preserve">Os pagamentos serão efetuados após as </w:t>
      </w:r>
      <w:r w:rsidR="00D846CC">
        <w:rPr>
          <w:rFonts w:ascii="Arial" w:hAnsi="Arial" w:cs="Arial"/>
          <w:sz w:val="24"/>
          <w:szCs w:val="24"/>
        </w:rPr>
        <w:t>respectivas entregas</w:t>
      </w:r>
      <w:r>
        <w:rPr>
          <w:rFonts w:ascii="Arial" w:hAnsi="Arial" w:cs="Arial"/>
          <w:sz w:val="24"/>
          <w:szCs w:val="24"/>
        </w:rPr>
        <w:t xml:space="preserve"> parcelada do material, acompanhado de Nota Fiscal/Fatura, discriminada de acordo com a Nota de Empenho, após a conferência do material por um funcionário a ser indicado pelo Departamento Administrativo e Financeiro desta Casa de Leis.</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w:t>
      </w:r>
      <w:r w:rsidR="00D846CC">
        <w:rPr>
          <w:rFonts w:ascii="Arial" w:hAnsi="Arial" w:cs="Arial"/>
          <w:sz w:val="24"/>
          <w:szCs w:val="24"/>
        </w:rPr>
        <w:t>materiais</w:t>
      </w:r>
      <w:r>
        <w:rPr>
          <w:rFonts w:ascii="Arial" w:hAnsi="Arial" w:cs="Arial"/>
          <w:sz w:val="24"/>
          <w:szCs w:val="24"/>
        </w:rPr>
        <w:t>, mediante a aceitação e atesto das Notas Fiscais/Faturas;</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050DF4" w:rsidRDefault="00050DF4" w:rsidP="00050DF4">
      <w:pPr>
        <w:ind w:right="-379" w:firstLine="720"/>
        <w:jc w:val="both"/>
        <w:rPr>
          <w:rFonts w:ascii="Arial" w:hAnsi="Arial" w:cs="Arial"/>
          <w:sz w:val="24"/>
          <w:szCs w:val="24"/>
        </w:rPr>
      </w:pPr>
    </w:p>
    <w:p w:rsidR="00050DF4" w:rsidRDefault="00050DF4" w:rsidP="00050DF4">
      <w:pPr>
        <w:ind w:right="-379" w:firstLine="720"/>
        <w:jc w:val="both"/>
        <w:rPr>
          <w:rFonts w:ascii="Arial" w:hAnsi="Arial" w:cs="Arial"/>
          <w:sz w:val="24"/>
          <w:szCs w:val="24"/>
        </w:rPr>
      </w:pPr>
    </w:p>
    <w:p w:rsidR="00050DF4" w:rsidRDefault="00050DF4" w:rsidP="00050DF4">
      <w:pPr>
        <w:rPr>
          <w:rFonts w:ascii="Arial" w:hAnsi="Arial" w:cs="Arial"/>
          <w:sz w:val="24"/>
          <w:szCs w:val="24"/>
        </w:rPr>
      </w:pP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8. CLÁUSULA OITAVA - DO REAJUSTE</w:t>
      </w:r>
    </w:p>
    <w:p w:rsidR="00050DF4" w:rsidRDefault="00050DF4" w:rsidP="00050DF4">
      <w:pPr>
        <w:ind w:right="-379" w:firstLine="720"/>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050DF4" w:rsidRDefault="00050DF4" w:rsidP="00050DF4">
      <w:pPr>
        <w:ind w:right="-379"/>
        <w:jc w:val="both"/>
        <w:rPr>
          <w:rFonts w:ascii="Arial" w:hAnsi="Arial" w:cs="Arial"/>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9. CLÁUSULA NONA - DA RESCISÃO</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lastRenderedPageBreak/>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r>
        <w:rPr>
          <w:rFonts w:ascii="Arial" w:hAnsi="Arial" w:cs="Arial"/>
          <w:b/>
          <w:sz w:val="24"/>
          <w:szCs w:val="24"/>
        </w:rPr>
        <w:t>10. CLÁUSULA DÉCIMA - DAS SANÇÕES ADMINISTRATIVAS</w:t>
      </w:r>
    </w:p>
    <w:p w:rsidR="00050DF4" w:rsidRDefault="00050DF4" w:rsidP="00050DF4">
      <w:pPr>
        <w:ind w:right="-379"/>
        <w:jc w:val="both"/>
        <w:rPr>
          <w:rFonts w:ascii="Arial" w:hAnsi="Arial" w:cs="Arial"/>
          <w:b/>
          <w:sz w:val="24"/>
          <w:szCs w:val="24"/>
        </w:rPr>
      </w:pPr>
    </w:p>
    <w:p w:rsidR="00050DF4" w:rsidRDefault="00050DF4" w:rsidP="00050DF4">
      <w:pPr>
        <w:ind w:right="-379"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050DF4" w:rsidRDefault="00050DF4" w:rsidP="00050DF4">
      <w:pPr>
        <w:ind w:left="720" w:right="-379" w:firstLine="720"/>
        <w:jc w:val="both"/>
        <w:rPr>
          <w:rFonts w:ascii="Arial" w:hAnsi="Arial" w:cs="Arial"/>
          <w:b/>
          <w:sz w:val="24"/>
          <w:szCs w:val="24"/>
        </w:rPr>
      </w:pPr>
    </w:p>
    <w:p w:rsidR="00050DF4" w:rsidRDefault="00050DF4" w:rsidP="00050DF4">
      <w:pPr>
        <w:ind w:left="720" w:right="-379"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050DF4" w:rsidRDefault="00050DF4" w:rsidP="00050DF4">
      <w:pPr>
        <w:ind w:right="-379" w:firstLine="1440"/>
        <w:jc w:val="both"/>
        <w:rPr>
          <w:rFonts w:ascii="Arial" w:hAnsi="Arial" w:cs="Arial"/>
          <w:b/>
          <w:sz w:val="24"/>
          <w:szCs w:val="24"/>
        </w:rPr>
      </w:pPr>
    </w:p>
    <w:p w:rsidR="00050DF4" w:rsidRDefault="00050DF4" w:rsidP="00050DF4">
      <w:pPr>
        <w:ind w:right="-379"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 material não entregue, recolhida no prazo máximo de 15 (quinze) dias corridos, uma vez comunicados oficialmente;</w:t>
      </w:r>
    </w:p>
    <w:p w:rsidR="00050DF4" w:rsidRDefault="00050DF4" w:rsidP="00050DF4">
      <w:pPr>
        <w:ind w:right="-379" w:firstLine="540"/>
        <w:jc w:val="both"/>
        <w:rPr>
          <w:rFonts w:ascii="Arial" w:hAnsi="Arial" w:cs="Arial"/>
          <w:b/>
          <w:sz w:val="24"/>
          <w:szCs w:val="24"/>
        </w:rPr>
      </w:pPr>
    </w:p>
    <w:p w:rsidR="00050DF4" w:rsidRDefault="00050DF4" w:rsidP="00050DF4">
      <w:pPr>
        <w:ind w:right="-379"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 xml:space="preserve">multa de 20% (vinte por cento) sobre o valor do material não entregue, no caso de inexecução total ou parcial do objeto contratado, recolhida no prazo de 15 (quinze) dias corridos, contados da comunicação oficial, sem embargo de indenização dos prejuízos porventura causados à Câmara de </w:t>
      </w:r>
      <w:proofErr w:type="gramStart"/>
      <w:r>
        <w:rPr>
          <w:rFonts w:ascii="Arial" w:hAnsi="Arial" w:cs="Arial"/>
          <w:sz w:val="24"/>
          <w:szCs w:val="24"/>
        </w:rPr>
        <w:t>Vereadores  de</w:t>
      </w:r>
      <w:proofErr w:type="gramEnd"/>
      <w:r>
        <w:rPr>
          <w:rFonts w:ascii="Arial" w:hAnsi="Arial" w:cs="Arial"/>
          <w:sz w:val="24"/>
          <w:szCs w:val="24"/>
        </w:rPr>
        <w:t xml:space="preserve"> Piracicaba pela não execução parcial ou total da compra;</w:t>
      </w:r>
    </w:p>
    <w:p w:rsidR="00050DF4" w:rsidRDefault="00050DF4" w:rsidP="00050DF4">
      <w:pPr>
        <w:ind w:right="-379" w:firstLine="1440"/>
        <w:jc w:val="both"/>
        <w:rPr>
          <w:rFonts w:ascii="Arial" w:hAnsi="Arial" w:cs="Arial"/>
          <w:b/>
          <w:sz w:val="24"/>
          <w:szCs w:val="24"/>
        </w:rPr>
      </w:pPr>
    </w:p>
    <w:p w:rsidR="00050DF4" w:rsidRDefault="00050DF4" w:rsidP="00050DF4">
      <w:pPr>
        <w:ind w:right="-379" w:firstLine="720"/>
        <w:jc w:val="both"/>
        <w:rPr>
          <w:rFonts w:ascii="Arial" w:hAnsi="Arial" w:cs="Arial"/>
          <w:sz w:val="24"/>
          <w:szCs w:val="24"/>
        </w:rPr>
      </w:pPr>
      <w:r>
        <w:rPr>
          <w:rFonts w:ascii="Arial" w:hAnsi="Arial" w:cs="Arial"/>
          <w:b/>
          <w:sz w:val="24"/>
          <w:szCs w:val="24"/>
        </w:rPr>
        <w:t xml:space="preserve">10.2 -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050DF4" w:rsidRDefault="00050DF4" w:rsidP="00050DF4">
      <w:pPr>
        <w:spacing w:line="280" w:lineRule="exact"/>
        <w:ind w:right="-379" w:firstLine="720"/>
        <w:jc w:val="both"/>
        <w:rPr>
          <w:rFonts w:ascii="Arial" w:hAnsi="Arial" w:cs="Arial"/>
          <w:b/>
          <w:sz w:val="24"/>
          <w:szCs w:val="24"/>
        </w:rPr>
      </w:pPr>
    </w:p>
    <w:p w:rsidR="00050DF4" w:rsidRDefault="00050DF4" w:rsidP="00050DF4">
      <w:pPr>
        <w:spacing w:line="280" w:lineRule="exact"/>
        <w:ind w:right="-379" w:firstLine="720"/>
        <w:jc w:val="both"/>
        <w:rPr>
          <w:rFonts w:ascii="Arial" w:hAnsi="Arial" w:cs="Arial"/>
          <w:sz w:val="24"/>
          <w:szCs w:val="24"/>
        </w:rPr>
      </w:pPr>
      <w:r>
        <w:rPr>
          <w:rFonts w:ascii="Arial" w:hAnsi="Arial" w:cs="Arial"/>
          <w:b/>
          <w:sz w:val="24"/>
          <w:szCs w:val="24"/>
        </w:rPr>
        <w:t xml:space="preserve">10.3 - </w:t>
      </w:r>
      <w:r>
        <w:rPr>
          <w:rFonts w:ascii="Arial" w:hAnsi="Arial" w:cs="Arial"/>
          <w:sz w:val="24"/>
          <w:szCs w:val="24"/>
        </w:rPr>
        <w:t xml:space="preserve">As sanções previstas </w:t>
      </w:r>
      <w:proofErr w:type="gramStart"/>
      <w:r>
        <w:rPr>
          <w:rFonts w:ascii="Arial" w:hAnsi="Arial" w:cs="Arial"/>
          <w:sz w:val="24"/>
          <w:szCs w:val="24"/>
        </w:rPr>
        <w:t>nos inciso</w:t>
      </w:r>
      <w:proofErr w:type="gramEnd"/>
      <w:r>
        <w:rPr>
          <w:rFonts w:ascii="Arial" w:hAnsi="Arial" w:cs="Arial"/>
          <w:sz w:val="24"/>
          <w:szCs w:val="24"/>
        </w:rPr>
        <w:t xml:space="preserve">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050DF4" w:rsidRDefault="00050DF4" w:rsidP="00050DF4">
      <w:pPr>
        <w:spacing w:line="280" w:lineRule="exact"/>
        <w:ind w:right="-379" w:firstLine="720"/>
        <w:jc w:val="both"/>
        <w:rPr>
          <w:rFonts w:ascii="Arial" w:hAnsi="Arial" w:cs="Arial"/>
          <w:sz w:val="24"/>
          <w:szCs w:val="24"/>
        </w:rPr>
      </w:pPr>
    </w:p>
    <w:p w:rsidR="00050DF4" w:rsidRDefault="00050DF4" w:rsidP="00050DF4">
      <w:pPr>
        <w:spacing w:line="280" w:lineRule="exact"/>
        <w:ind w:right="-379" w:firstLine="720"/>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050DF4" w:rsidRDefault="00050DF4" w:rsidP="00050DF4">
      <w:pPr>
        <w:spacing w:line="280" w:lineRule="exact"/>
        <w:ind w:right="-379" w:firstLine="720"/>
        <w:jc w:val="both"/>
        <w:rPr>
          <w:rFonts w:ascii="Arial" w:hAnsi="Arial" w:cs="Arial"/>
          <w:sz w:val="24"/>
          <w:szCs w:val="24"/>
        </w:rPr>
      </w:pPr>
    </w:p>
    <w:p w:rsidR="00050DF4" w:rsidRDefault="00050DF4" w:rsidP="00050DF4">
      <w:pPr>
        <w:ind w:right="-379" w:firstLine="567"/>
        <w:jc w:val="both"/>
        <w:rPr>
          <w:rFonts w:ascii="Arial" w:hAnsi="Arial" w:cs="Arial"/>
          <w:sz w:val="24"/>
          <w:szCs w:val="24"/>
        </w:rPr>
      </w:pPr>
      <w:r>
        <w:rPr>
          <w:rFonts w:ascii="Arial" w:hAnsi="Arial" w:cs="Arial"/>
          <w:b/>
          <w:sz w:val="24"/>
          <w:szCs w:val="24"/>
        </w:rPr>
        <w:t>10.5</w:t>
      </w:r>
      <w:r>
        <w:rPr>
          <w:rFonts w:ascii="Arial" w:hAnsi="Arial" w:cs="Arial"/>
          <w:sz w:val="24"/>
          <w:szCs w:val="24"/>
        </w:rPr>
        <w:t xml:space="preserve"> Faz parte integrante deste contrato, como se nele estivesse transcrito, o edital completo.</w:t>
      </w:r>
    </w:p>
    <w:p w:rsidR="00050DF4" w:rsidRDefault="00050DF4" w:rsidP="00050DF4">
      <w:pPr>
        <w:ind w:right="-379" w:firstLine="567"/>
        <w:jc w:val="both"/>
        <w:rPr>
          <w:rFonts w:ascii="Arial" w:hAnsi="Arial" w:cs="Arial"/>
          <w:sz w:val="24"/>
          <w:szCs w:val="24"/>
        </w:rPr>
      </w:pPr>
    </w:p>
    <w:p w:rsidR="00050DF4" w:rsidRDefault="00050DF4" w:rsidP="00050DF4">
      <w:pPr>
        <w:ind w:right="-379"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050DF4" w:rsidRDefault="00050DF4" w:rsidP="00050DF4">
      <w:pPr>
        <w:ind w:right="-379" w:firstLine="720"/>
        <w:jc w:val="both"/>
        <w:rPr>
          <w:rFonts w:ascii="Arial" w:hAnsi="Arial" w:cs="Arial"/>
          <w:sz w:val="24"/>
          <w:szCs w:val="24"/>
        </w:rPr>
      </w:pPr>
    </w:p>
    <w:p w:rsidR="00050DF4" w:rsidRDefault="00050DF4" w:rsidP="00050DF4">
      <w:pPr>
        <w:ind w:right="-379" w:firstLine="720"/>
        <w:jc w:val="both"/>
        <w:rPr>
          <w:rFonts w:ascii="Arial" w:hAnsi="Arial" w:cs="Arial"/>
          <w:sz w:val="24"/>
          <w:szCs w:val="24"/>
        </w:rPr>
      </w:pPr>
      <w:r>
        <w:rPr>
          <w:rFonts w:ascii="Arial" w:hAnsi="Arial" w:cs="Arial"/>
          <w:sz w:val="24"/>
          <w:szCs w:val="24"/>
        </w:rPr>
        <w:lastRenderedPageBreak/>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050DF4" w:rsidRDefault="00050DF4" w:rsidP="00050DF4">
      <w:pPr>
        <w:ind w:right="-379"/>
        <w:jc w:val="both"/>
        <w:rPr>
          <w:rFonts w:ascii="Arial" w:hAnsi="Arial" w:cs="Arial"/>
          <w:sz w:val="24"/>
          <w:szCs w:val="24"/>
        </w:rPr>
      </w:pPr>
    </w:p>
    <w:p w:rsidR="00050DF4" w:rsidRDefault="00050DF4" w:rsidP="00050DF4">
      <w:pPr>
        <w:ind w:left="2160" w:right="-379"/>
        <w:jc w:val="both"/>
        <w:rPr>
          <w:rFonts w:ascii="Arial" w:hAnsi="Arial" w:cs="Arial"/>
          <w:sz w:val="24"/>
          <w:szCs w:val="24"/>
        </w:rPr>
      </w:pPr>
      <w:r>
        <w:rPr>
          <w:rFonts w:ascii="Arial" w:hAnsi="Arial" w:cs="Arial"/>
          <w:sz w:val="24"/>
          <w:szCs w:val="24"/>
        </w:rPr>
        <w:t xml:space="preserve">       Piracicaba, </w:t>
      </w:r>
      <w:r w:rsidR="00D846CC">
        <w:rPr>
          <w:rFonts w:ascii="Arial" w:hAnsi="Arial" w:cs="Arial"/>
          <w:sz w:val="24"/>
          <w:szCs w:val="24"/>
        </w:rPr>
        <w:t>20</w:t>
      </w:r>
      <w:r>
        <w:rPr>
          <w:rFonts w:ascii="Arial" w:hAnsi="Arial" w:cs="Arial"/>
          <w:sz w:val="24"/>
          <w:szCs w:val="24"/>
        </w:rPr>
        <w:t xml:space="preserve"> de </w:t>
      </w:r>
      <w:r w:rsidR="00D846CC">
        <w:rPr>
          <w:rFonts w:ascii="Arial" w:hAnsi="Arial" w:cs="Arial"/>
          <w:sz w:val="24"/>
          <w:szCs w:val="24"/>
        </w:rPr>
        <w:t>maio</w:t>
      </w:r>
      <w:r>
        <w:rPr>
          <w:rFonts w:ascii="Arial" w:hAnsi="Arial" w:cs="Arial"/>
          <w:sz w:val="24"/>
          <w:szCs w:val="24"/>
        </w:rPr>
        <w:t xml:space="preserve"> de 2015.</w:t>
      </w: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p>
    <w:p w:rsidR="00D846CC" w:rsidRDefault="00D846CC" w:rsidP="00050DF4">
      <w:pPr>
        <w:ind w:right="-379"/>
        <w:jc w:val="center"/>
        <w:rPr>
          <w:rFonts w:ascii="Arial" w:hAnsi="Arial" w:cs="Arial"/>
          <w:b/>
          <w:sz w:val="24"/>
          <w:szCs w:val="24"/>
        </w:rPr>
      </w:pPr>
    </w:p>
    <w:p w:rsidR="00D846CC" w:rsidRDefault="00D846CC" w:rsidP="00050DF4">
      <w:pPr>
        <w:ind w:right="-379"/>
        <w:jc w:val="center"/>
        <w:rPr>
          <w:rFonts w:ascii="Arial" w:hAnsi="Arial" w:cs="Arial"/>
          <w:b/>
          <w:sz w:val="24"/>
          <w:szCs w:val="24"/>
        </w:rPr>
      </w:pPr>
      <w:r>
        <w:rPr>
          <w:rFonts w:ascii="Arial" w:hAnsi="Arial" w:cs="Arial"/>
          <w:b/>
          <w:sz w:val="24"/>
          <w:szCs w:val="24"/>
        </w:rPr>
        <w:t>CONTRATANTE</w:t>
      </w:r>
    </w:p>
    <w:p w:rsidR="00050DF4" w:rsidRDefault="00050DF4" w:rsidP="00050DF4">
      <w:pPr>
        <w:ind w:right="-379"/>
        <w:jc w:val="center"/>
        <w:rPr>
          <w:rFonts w:ascii="Arial" w:hAnsi="Arial" w:cs="Arial"/>
          <w:b/>
          <w:sz w:val="24"/>
          <w:szCs w:val="24"/>
        </w:rPr>
      </w:pPr>
      <w:r>
        <w:rPr>
          <w:rFonts w:ascii="Arial" w:hAnsi="Arial" w:cs="Arial"/>
          <w:b/>
          <w:sz w:val="24"/>
          <w:szCs w:val="24"/>
        </w:rPr>
        <w:t>MATHEUS ANTONIO ERLER</w:t>
      </w:r>
    </w:p>
    <w:p w:rsidR="00050DF4" w:rsidRDefault="00050DF4" w:rsidP="00050DF4">
      <w:pPr>
        <w:ind w:right="-379"/>
        <w:jc w:val="center"/>
        <w:rPr>
          <w:rFonts w:ascii="Arial" w:hAnsi="Arial" w:cs="Arial"/>
          <w:b/>
          <w:sz w:val="24"/>
          <w:szCs w:val="24"/>
        </w:rPr>
      </w:pPr>
      <w:r>
        <w:rPr>
          <w:rFonts w:ascii="Arial" w:hAnsi="Arial" w:cs="Arial"/>
          <w:b/>
          <w:sz w:val="24"/>
          <w:szCs w:val="24"/>
        </w:rPr>
        <w:t>Presidente da Câmara de Vereadores de Piracicaba</w:t>
      </w: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p>
    <w:p w:rsidR="00050DF4" w:rsidRDefault="00050DF4" w:rsidP="00050DF4">
      <w:pPr>
        <w:ind w:right="-379"/>
        <w:jc w:val="both"/>
        <w:rPr>
          <w:rFonts w:ascii="Arial" w:hAnsi="Arial" w:cs="Arial"/>
          <w:b/>
          <w:sz w:val="24"/>
          <w:szCs w:val="24"/>
        </w:rPr>
      </w:pPr>
    </w:p>
    <w:p w:rsidR="00D846CC" w:rsidRDefault="00D846CC" w:rsidP="00050DF4">
      <w:pPr>
        <w:ind w:right="-379"/>
        <w:jc w:val="both"/>
        <w:rPr>
          <w:rFonts w:ascii="Arial" w:hAnsi="Arial" w:cs="Arial"/>
          <w:b/>
          <w:sz w:val="24"/>
          <w:szCs w:val="24"/>
        </w:rPr>
      </w:pPr>
    </w:p>
    <w:p w:rsidR="00050DF4" w:rsidRDefault="00050DF4" w:rsidP="00050DF4">
      <w:pPr>
        <w:ind w:right="-379"/>
        <w:jc w:val="center"/>
        <w:rPr>
          <w:rFonts w:ascii="Arial" w:hAnsi="Arial" w:cs="Arial"/>
          <w:b/>
          <w:sz w:val="24"/>
          <w:szCs w:val="24"/>
        </w:rPr>
      </w:pPr>
      <w:r>
        <w:rPr>
          <w:rFonts w:ascii="Arial" w:hAnsi="Arial" w:cs="Arial"/>
          <w:b/>
          <w:sz w:val="24"/>
          <w:szCs w:val="24"/>
        </w:rPr>
        <w:t>CONTRATADA</w:t>
      </w:r>
    </w:p>
    <w:p w:rsidR="00210429" w:rsidRPr="00210429" w:rsidRDefault="00210429" w:rsidP="00210429">
      <w:pPr>
        <w:ind w:right="-379"/>
        <w:jc w:val="center"/>
        <w:rPr>
          <w:b/>
        </w:rPr>
      </w:pPr>
      <w:proofErr w:type="spellStart"/>
      <w:r w:rsidRPr="00210429">
        <w:rPr>
          <w:rFonts w:ascii="Arial" w:hAnsi="Arial" w:cs="Arial"/>
          <w:b/>
          <w:sz w:val="24"/>
          <w:szCs w:val="24"/>
        </w:rPr>
        <w:t>Jacyr</w:t>
      </w:r>
      <w:proofErr w:type="spellEnd"/>
      <w:r w:rsidRPr="00210429">
        <w:rPr>
          <w:rFonts w:ascii="Arial" w:hAnsi="Arial" w:cs="Arial"/>
          <w:b/>
          <w:sz w:val="24"/>
          <w:szCs w:val="24"/>
        </w:rPr>
        <w:t xml:space="preserve"> </w:t>
      </w:r>
      <w:proofErr w:type="spellStart"/>
      <w:r w:rsidRPr="00210429">
        <w:rPr>
          <w:rFonts w:ascii="Arial" w:hAnsi="Arial" w:cs="Arial"/>
          <w:b/>
          <w:sz w:val="24"/>
          <w:szCs w:val="24"/>
        </w:rPr>
        <w:t>Ettori</w:t>
      </w:r>
      <w:proofErr w:type="spellEnd"/>
      <w:r w:rsidRPr="00210429">
        <w:rPr>
          <w:rFonts w:ascii="Arial" w:hAnsi="Arial" w:cs="Arial"/>
          <w:b/>
          <w:sz w:val="24"/>
          <w:szCs w:val="24"/>
        </w:rPr>
        <w:t xml:space="preserve"> ME</w:t>
      </w:r>
    </w:p>
    <w:p w:rsidR="009E7E00" w:rsidRPr="00D846CC" w:rsidRDefault="00210429" w:rsidP="00210429">
      <w:pPr>
        <w:ind w:right="-379"/>
        <w:jc w:val="center"/>
        <w:rPr>
          <w:rFonts w:ascii="Arial" w:hAnsi="Arial" w:cs="Arial"/>
          <w:b/>
          <w:sz w:val="24"/>
          <w:szCs w:val="24"/>
        </w:rPr>
      </w:pPr>
      <w:r>
        <w:rPr>
          <w:rFonts w:ascii="Arial" w:hAnsi="Arial" w:cs="Arial"/>
          <w:b/>
          <w:sz w:val="24"/>
          <w:szCs w:val="24"/>
        </w:rPr>
        <w:t>Camila Blanco</w:t>
      </w:r>
    </w:p>
    <w:sectPr w:rsidR="009E7E00" w:rsidRPr="00D846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F4" w:rsidRDefault="00050DF4" w:rsidP="00050DF4">
      <w:r>
        <w:separator/>
      </w:r>
    </w:p>
  </w:endnote>
  <w:endnote w:type="continuationSeparator" w:id="0">
    <w:p w:rsidR="00050DF4" w:rsidRDefault="00050DF4" w:rsidP="0005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F4" w:rsidRDefault="00050DF4" w:rsidP="00050DF4">
      <w:r>
        <w:separator/>
      </w:r>
    </w:p>
  </w:footnote>
  <w:footnote w:type="continuationSeparator" w:id="0">
    <w:p w:rsidR="00050DF4" w:rsidRDefault="00050DF4" w:rsidP="0005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F4" w:rsidRPr="005A16F6" w:rsidRDefault="00050DF4" w:rsidP="00050DF4">
    <w:pPr>
      <w:pStyle w:val="Cabealho"/>
      <w:ind w:right="360"/>
      <w:rPr>
        <w:b/>
        <w:sz w:val="36"/>
        <w:szCs w:val="36"/>
      </w:rPr>
    </w:pPr>
    <w:r w:rsidRPr="005A16F6">
      <w:rPr>
        <w:b/>
        <w:sz w:val="36"/>
        <w:szCs w:val="36"/>
      </w:rPr>
      <w:t>CÂMARA DE VEREADORES DE PIRACICABA</w:t>
    </w:r>
  </w:p>
  <w:p w:rsidR="00050DF4" w:rsidRPr="005A16F6" w:rsidRDefault="00050DF4" w:rsidP="00050DF4">
    <w:pPr>
      <w:pStyle w:val="Cabealho"/>
      <w:ind w:right="360"/>
      <w:rPr>
        <w:b/>
        <w:sz w:val="28"/>
        <w:szCs w:val="28"/>
      </w:rPr>
    </w:pPr>
    <w:r w:rsidRPr="005A16F6">
      <w:rPr>
        <w:b/>
        <w:sz w:val="28"/>
        <w:szCs w:val="28"/>
      </w:rPr>
      <w:t xml:space="preserve">                                      ESTADO DE SÃO PAULO </w:t>
    </w:r>
  </w:p>
  <w:p w:rsidR="00050DF4" w:rsidRDefault="00050D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F4"/>
    <w:rsid w:val="00050DF4"/>
    <w:rsid w:val="001659C7"/>
    <w:rsid w:val="00210429"/>
    <w:rsid w:val="002417C3"/>
    <w:rsid w:val="00285082"/>
    <w:rsid w:val="007A42C8"/>
    <w:rsid w:val="007C4B45"/>
    <w:rsid w:val="009E7E00"/>
    <w:rsid w:val="00D84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54FB7E-6477-4F8B-8810-88C32670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0DF4"/>
    <w:pPr>
      <w:tabs>
        <w:tab w:val="center" w:pos="4252"/>
        <w:tab w:val="right" w:pos="8504"/>
      </w:tabs>
    </w:pPr>
  </w:style>
  <w:style w:type="character" w:customStyle="1" w:styleId="CabealhoChar">
    <w:name w:val="Cabeçalho Char"/>
    <w:basedOn w:val="Fontepargpadro"/>
    <w:link w:val="Cabealho"/>
    <w:uiPriority w:val="99"/>
    <w:rsid w:val="00050DF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50DF4"/>
    <w:pPr>
      <w:tabs>
        <w:tab w:val="center" w:pos="4252"/>
        <w:tab w:val="right" w:pos="8504"/>
      </w:tabs>
    </w:pPr>
  </w:style>
  <w:style w:type="character" w:customStyle="1" w:styleId="RodapChar">
    <w:name w:val="Rodapé Char"/>
    <w:basedOn w:val="Fontepargpadro"/>
    <w:link w:val="Rodap"/>
    <w:uiPriority w:val="99"/>
    <w:rsid w:val="00050DF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4B45"/>
    <w:rPr>
      <w:rFonts w:ascii="Segoe UI" w:hAnsi="Segoe UI" w:cs="Segoe UI"/>
      <w:sz w:val="18"/>
      <w:szCs w:val="18"/>
    </w:rPr>
  </w:style>
  <w:style w:type="character" w:customStyle="1" w:styleId="TextodebaloChar">
    <w:name w:val="Texto de balão Char"/>
    <w:basedOn w:val="Fontepargpadro"/>
    <w:link w:val="Textodebalo"/>
    <w:uiPriority w:val="99"/>
    <w:semiHidden/>
    <w:rsid w:val="007C4B45"/>
    <w:rPr>
      <w:rFonts w:ascii="Segoe UI" w:eastAsia="Times New Roman" w:hAnsi="Segoe UI" w:cs="Segoe UI"/>
      <w:sz w:val="18"/>
      <w:szCs w:val="18"/>
      <w:lang w:eastAsia="pt-BR"/>
    </w:rPr>
  </w:style>
  <w:style w:type="paragraph" w:styleId="PargrafodaLista">
    <w:name w:val="List Paragraph"/>
    <w:basedOn w:val="Normal"/>
    <w:uiPriority w:val="34"/>
    <w:qFormat/>
    <w:rsid w:val="0024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1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1647</Words>
  <Characters>8898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Milena Petrocelli Furlan Dionisio</cp:lastModifiedBy>
  <cp:revision>4</cp:revision>
  <cp:lastPrinted>2015-05-18T19:17:00Z</cp:lastPrinted>
  <dcterms:created xsi:type="dcterms:W3CDTF">2015-05-18T19:17:00Z</dcterms:created>
  <dcterms:modified xsi:type="dcterms:W3CDTF">2015-05-18T19:47:00Z</dcterms:modified>
</cp:coreProperties>
</file>