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935" w:rsidRPr="00D051AA" w:rsidRDefault="00744935" w:rsidP="00744935">
      <w:pPr>
        <w:tabs>
          <w:tab w:val="left" w:pos="4304"/>
        </w:tabs>
        <w:ind w:right="-379"/>
        <w:jc w:val="both"/>
        <w:rPr>
          <w:b/>
          <w:sz w:val="24"/>
        </w:rPr>
      </w:pPr>
      <w:r w:rsidRPr="00A841DD">
        <w:rPr>
          <w:b/>
          <w:sz w:val="24"/>
        </w:rPr>
        <w:t>CONTRATO</w:t>
      </w:r>
      <w:r w:rsidR="006C791A">
        <w:rPr>
          <w:b/>
          <w:sz w:val="24"/>
        </w:rPr>
        <w:t xml:space="preserve"> Nº </w:t>
      </w:r>
      <w:proofErr w:type="gramStart"/>
      <w:r w:rsidR="006C791A">
        <w:rPr>
          <w:b/>
          <w:sz w:val="24"/>
        </w:rPr>
        <w:t>46/2015</w:t>
      </w:r>
      <w:r w:rsidRPr="00A841DD">
        <w:rPr>
          <w:b/>
          <w:sz w:val="24"/>
        </w:rPr>
        <w:t xml:space="preserve"> REFERENTE </w:t>
      </w:r>
      <w:r w:rsidRPr="00D051AA">
        <w:rPr>
          <w:b/>
          <w:sz w:val="24"/>
        </w:rPr>
        <w:t>CONTRATAÇÃO</w:t>
      </w:r>
      <w:proofErr w:type="gramEnd"/>
      <w:r w:rsidRPr="00D051AA">
        <w:rPr>
          <w:b/>
          <w:sz w:val="24"/>
        </w:rPr>
        <w:t xml:space="preserve"> DE EMPRESA ESPECIALIZADA PARA PRESTAÇÃO DE SERVIÇOS TELECOMUNICAÇÕES NAS MODALIDADES STFC (SERVIÇO TELEFÔNICO FIXO COMUTADO) ANALÓGICO E DIGITAL E LINK DE CONEXÃO A INTERNET DEDICADO COM GARANTIA MÍNIMA DE 100% DA VELOCIDADE CONTRATADA.</w:t>
      </w:r>
    </w:p>
    <w:p w:rsidR="00744935" w:rsidRDefault="00744935" w:rsidP="00744935">
      <w:pPr>
        <w:tabs>
          <w:tab w:val="left" w:pos="4304"/>
        </w:tabs>
        <w:ind w:right="-379"/>
        <w:jc w:val="both"/>
        <w:rPr>
          <w:b/>
          <w:sz w:val="24"/>
        </w:rPr>
      </w:pPr>
    </w:p>
    <w:p w:rsidR="006C791A" w:rsidRDefault="006C791A" w:rsidP="00744935">
      <w:pPr>
        <w:tabs>
          <w:tab w:val="left" w:pos="2582"/>
          <w:tab w:val="left" w:pos="4304"/>
          <w:tab w:val="left" w:pos="4511"/>
        </w:tabs>
        <w:ind w:right="-379"/>
        <w:jc w:val="center"/>
        <w:rPr>
          <w:b/>
          <w:sz w:val="24"/>
        </w:rPr>
      </w:pPr>
      <w:r>
        <w:rPr>
          <w:b/>
          <w:sz w:val="24"/>
        </w:rPr>
        <w:t>CONTRATO Nº 46/2015</w:t>
      </w:r>
    </w:p>
    <w:p w:rsidR="00744935" w:rsidRPr="00015D20" w:rsidRDefault="00744935" w:rsidP="00744935">
      <w:pPr>
        <w:tabs>
          <w:tab w:val="left" w:pos="2582"/>
          <w:tab w:val="left" w:pos="4304"/>
          <w:tab w:val="left" w:pos="4511"/>
        </w:tabs>
        <w:ind w:right="-379"/>
        <w:jc w:val="center"/>
        <w:rPr>
          <w:rFonts w:ascii="Arial" w:hAnsi="Arial"/>
          <w:b/>
          <w:sz w:val="24"/>
        </w:rPr>
      </w:pPr>
      <w:r>
        <w:rPr>
          <w:b/>
          <w:sz w:val="24"/>
        </w:rPr>
        <w:t>PREGÃO PRESENCIAL nº 0018/2015</w:t>
      </w:r>
    </w:p>
    <w:p w:rsidR="00744935" w:rsidRPr="00015D20" w:rsidRDefault="00744935" w:rsidP="00744935">
      <w:pPr>
        <w:tabs>
          <w:tab w:val="left" w:pos="2582"/>
          <w:tab w:val="left" w:pos="4304"/>
          <w:tab w:val="left" w:pos="4511"/>
          <w:tab w:val="left" w:pos="5444"/>
        </w:tabs>
        <w:ind w:right="-379"/>
        <w:jc w:val="center"/>
        <w:rPr>
          <w:b/>
          <w:sz w:val="24"/>
        </w:rPr>
      </w:pPr>
      <w:r>
        <w:rPr>
          <w:b/>
          <w:sz w:val="24"/>
        </w:rPr>
        <w:t>Processo nº: 546/2015</w:t>
      </w:r>
    </w:p>
    <w:p w:rsidR="00744935" w:rsidRDefault="00744935" w:rsidP="00744935">
      <w:pPr>
        <w:tabs>
          <w:tab w:val="left" w:pos="2582"/>
          <w:tab w:val="left" w:pos="4304"/>
          <w:tab w:val="left" w:pos="4511"/>
          <w:tab w:val="left" w:pos="5444"/>
        </w:tabs>
        <w:ind w:right="-379"/>
        <w:jc w:val="center"/>
        <w:rPr>
          <w:b/>
          <w:sz w:val="24"/>
        </w:rPr>
      </w:pPr>
    </w:p>
    <w:p w:rsidR="00744935" w:rsidRDefault="00744935" w:rsidP="00744935">
      <w:pPr>
        <w:ind w:right="-379"/>
        <w:jc w:val="both"/>
        <w:rPr>
          <w:sz w:val="24"/>
        </w:rPr>
      </w:pPr>
      <w:r>
        <w:rPr>
          <w:sz w:val="24"/>
        </w:rPr>
        <w:t>CONTRATANTE: Câmara de Vereadores de Piracicaba, inscrita no CNPJ 51.327.708/0001-92, Inscrição Estadual Isenta, estabelecida à Rua Alferes José Caetano nº 834, neste Município de Piracicaba, Es</w:t>
      </w:r>
      <w:r>
        <w:rPr>
          <w:sz w:val="24"/>
        </w:rPr>
        <w:softHyphen/>
        <w:t xml:space="preserve">tado de São Paulo, neste ato representada pelo Senhor Presidente Matheus </w:t>
      </w:r>
      <w:proofErr w:type="spellStart"/>
      <w:r>
        <w:rPr>
          <w:sz w:val="24"/>
        </w:rPr>
        <w:t>Antonio</w:t>
      </w:r>
      <w:proofErr w:type="spellEnd"/>
      <w:r>
        <w:rPr>
          <w:sz w:val="24"/>
        </w:rPr>
        <w:t xml:space="preserve"> </w:t>
      </w:r>
      <w:proofErr w:type="spellStart"/>
      <w:proofErr w:type="gramStart"/>
      <w:r>
        <w:rPr>
          <w:sz w:val="24"/>
        </w:rPr>
        <w:t>Erler</w:t>
      </w:r>
      <w:proofErr w:type="spellEnd"/>
      <w:r>
        <w:rPr>
          <w:sz w:val="24"/>
        </w:rPr>
        <w:t>,  portador</w:t>
      </w:r>
      <w:proofErr w:type="gramEnd"/>
      <w:r>
        <w:rPr>
          <w:sz w:val="24"/>
        </w:rPr>
        <w:t xml:space="preserve"> do RG nº</w:t>
      </w:r>
      <w:r>
        <w:rPr>
          <w:sz w:val="24"/>
        </w:rPr>
        <w:t xml:space="preserve"> 42.296.243-0 </w:t>
      </w:r>
      <w:r>
        <w:rPr>
          <w:sz w:val="24"/>
        </w:rPr>
        <w:t>e CPF nº</w:t>
      </w:r>
      <w:r>
        <w:rPr>
          <w:sz w:val="24"/>
        </w:rPr>
        <w:t xml:space="preserve"> </w:t>
      </w:r>
      <w:r>
        <w:rPr>
          <w:sz w:val="24"/>
        </w:rPr>
        <w:t xml:space="preserve">314.342.348-00  . </w:t>
      </w:r>
    </w:p>
    <w:p w:rsidR="00744935" w:rsidRDefault="00744935" w:rsidP="00744935">
      <w:pPr>
        <w:ind w:right="-379"/>
        <w:jc w:val="both"/>
        <w:rPr>
          <w:sz w:val="24"/>
        </w:rPr>
      </w:pPr>
    </w:p>
    <w:p w:rsidR="00744935" w:rsidRDefault="00744935" w:rsidP="00744935">
      <w:pPr>
        <w:ind w:right="-379"/>
        <w:jc w:val="both"/>
        <w:rPr>
          <w:sz w:val="24"/>
        </w:rPr>
      </w:pPr>
      <w:r>
        <w:rPr>
          <w:sz w:val="24"/>
        </w:rPr>
        <w:t xml:space="preserve">CONTRATADA: </w:t>
      </w:r>
      <w:r>
        <w:rPr>
          <w:sz w:val="24"/>
        </w:rPr>
        <w:t>Telefônica Brasil S/A</w:t>
      </w:r>
      <w:r>
        <w:rPr>
          <w:sz w:val="24"/>
        </w:rPr>
        <w:t>, Inscrita no CNPJ</w:t>
      </w:r>
      <w:r>
        <w:rPr>
          <w:sz w:val="24"/>
        </w:rPr>
        <w:t xml:space="preserve"> nº 02.558.157/0001-62</w:t>
      </w:r>
      <w:r>
        <w:rPr>
          <w:sz w:val="24"/>
        </w:rPr>
        <w:t xml:space="preserve">, Inscrição Estadual nº </w:t>
      </w:r>
      <w:r>
        <w:rPr>
          <w:sz w:val="24"/>
        </w:rPr>
        <w:t>108.383.949.112</w:t>
      </w:r>
      <w:r>
        <w:rPr>
          <w:sz w:val="24"/>
        </w:rPr>
        <w:t xml:space="preserve">, estabelecida à </w:t>
      </w:r>
      <w:r>
        <w:rPr>
          <w:sz w:val="24"/>
        </w:rPr>
        <w:t>Avenida Engenheiro Luiz Carlos Berrini, 1376,</w:t>
      </w:r>
      <w:r>
        <w:rPr>
          <w:sz w:val="24"/>
        </w:rPr>
        <w:t xml:space="preserve"> bairro</w:t>
      </w:r>
      <w:r>
        <w:rPr>
          <w:sz w:val="24"/>
        </w:rPr>
        <w:t xml:space="preserve"> Cidade Monções, São Paulo/S.P.</w:t>
      </w:r>
      <w:r>
        <w:rPr>
          <w:sz w:val="24"/>
        </w:rPr>
        <w:t>, neste ato representada pelo</w:t>
      </w:r>
      <w:r>
        <w:rPr>
          <w:sz w:val="24"/>
        </w:rPr>
        <w:t>s</w:t>
      </w:r>
      <w:r>
        <w:rPr>
          <w:sz w:val="24"/>
        </w:rPr>
        <w:t xml:space="preserve"> Senhor</w:t>
      </w:r>
      <w:r>
        <w:rPr>
          <w:sz w:val="24"/>
        </w:rPr>
        <w:t xml:space="preserve">es </w:t>
      </w:r>
      <w:r w:rsidRPr="00744935">
        <w:rPr>
          <w:sz w:val="24"/>
        </w:rPr>
        <w:t xml:space="preserve">Nilton Cesar de </w:t>
      </w:r>
      <w:proofErr w:type="spellStart"/>
      <w:r w:rsidRPr="00744935">
        <w:rPr>
          <w:sz w:val="24"/>
        </w:rPr>
        <w:t>Aguila</w:t>
      </w:r>
      <w:proofErr w:type="spellEnd"/>
      <w:r>
        <w:rPr>
          <w:sz w:val="24"/>
        </w:rPr>
        <w:t xml:space="preserve">, </w:t>
      </w:r>
      <w:r w:rsidRPr="00744935">
        <w:rPr>
          <w:sz w:val="24"/>
        </w:rPr>
        <w:t>brasileiro, casado, administrador de empresas</w:t>
      </w:r>
      <w:r>
        <w:rPr>
          <w:sz w:val="24"/>
        </w:rPr>
        <w:t xml:space="preserve">, </w:t>
      </w:r>
      <w:r w:rsidRPr="00744935">
        <w:rPr>
          <w:sz w:val="24"/>
        </w:rPr>
        <w:t>RG: 24.406.211-0</w:t>
      </w:r>
      <w:r>
        <w:rPr>
          <w:sz w:val="24"/>
        </w:rPr>
        <w:t xml:space="preserve">, </w:t>
      </w:r>
      <w:r w:rsidRPr="00744935">
        <w:rPr>
          <w:sz w:val="24"/>
        </w:rPr>
        <w:t>CPF: 148.856.288-14</w:t>
      </w:r>
      <w:r>
        <w:rPr>
          <w:sz w:val="24"/>
        </w:rPr>
        <w:t xml:space="preserve">, </w:t>
      </w:r>
      <w:r w:rsidRPr="00744935">
        <w:rPr>
          <w:sz w:val="24"/>
        </w:rPr>
        <w:t xml:space="preserve">Av. Eng. Luiz Carlos Berrini, 1376 - Brooklin São Paulo </w:t>
      </w:r>
      <w:r>
        <w:rPr>
          <w:sz w:val="24"/>
        </w:rPr>
        <w:t>–</w:t>
      </w:r>
      <w:r w:rsidRPr="00744935">
        <w:rPr>
          <w:sz w:val="24"/>
        </w:rPr>
        <w:t xml:space="preserve"> SP</w:t>
      </w:r>
      <w:r>
        <w:rPr>
          <w:sz w:val="24"/>
        </w:rPr>
        <w:t xml:space="preserve">, </w:t>
      </w:r>
      <w:r w:rsidRPr="00744935">
        <w:rPr>
          <w:sz w:val="24"/>
        </w:rPr>
        <w:t>CEP: 04571-000</w:t>
      </w:r>
      <w:r>
        <w:rPr>
          <w:sz w:val="24"/>
        </w:rPr>
        <w:t xml:space="preserve"> e </w:t>
      </w:r>
      <w:proofErr w:type="spellStart"/>
      <w:r w:rsidRPr="00744935">
        <w:rPr>
          <w:sz w:val="24"/>
        </w:rPr>
        <w:t>Assed</w:t>
      </w:r>
      <w:proofErr w:type="spellEnd"/>
      <w:r w:rsidRPr="00744935">
        <w:rPr>
          <w:sz w:val="24"/>
        </w:rPr>
        <w:t xml:space="preserve"> Moises Amar</w:t>
      </w:r>
      <w:r>
        <w:rPr>
          <w:sz w:val="24"/>
        </w:rPr>
        <w:t xml:space="preserve">, </w:t>
      </w:r>
      <w:r w:rsidRPr="00744935">
        <w:rPr>
          <w:sz w:val="24"/>
        </w:rPr>
        <w:t>brasileiro, divorciado, engenheiro</w:t>
      </w:r>
      <w:r>
        <w:rPr>
          <w:sz w:val="24"/>
        </w:rPr>
        <w:t xml:space="preserve">, </w:t>
      </w:r>
      <w:r w:rsidRPr="00744935">
        <w:rPr>
          <w:sz w:val="24"/>
        </w:rPr>
        <w:t>RG nº 17.534.177 SSP/SP</w:t>
      </w:r>
      <w:r>
        <w:rPr>
          <w:sz w:val="24"/>
        </w:rPr>
        <w:t xml:space="preserve">, </w:t>
      </w:r>
      <w:r w:rsidRPr="00744935">
        <w:rPr>
          <w:sz w:val="24"/>
        </w:rPr>
        <w:t>CPF/MF sob nº 099.373.528-27</w:t>
      </w:r>
      <w:r>
        <w:rPr>
          <w:sz w:val="24"/>
        </w:rPr>
        <w:t xml:space="preserve">, </w:t>
      </w:r>
      <w:r w:rsidRPr="00744935">
        <w:rPr>
          <w:sz w:val="24"/>
        </w:rPr>
        <w:t xml:space="preserve">Av. Eng. Luiz Carlos Berrini, 1376 - Brooklin  São Paulo </w:t>
      </w:r>
      <w:r>
        <w:rPr>
          <w:sz w:val="24"/>
        </w:rPr>
        <w:t>–</w:t>
      </w:r>
      <w:r w:rsidRPr="00744935">
        <w:rPr>
          <w:sz w:val="24"/>
        </w:rPr>
        <w:t xml:space="preserve"> SP</w:t>
      </w:r>
      <w:r>
        <w:rPr>
          <w:sz w:val="24"/>
        </w:rPr>
        <w:t xml:space="preserve">, </w:t>
      </w:r>
      <w:r w:rsidRPr="00744935">
        <w:rPr>
          <w:sz w:val="24"/>
        </w:rPr>
        <w:t>CEP: 04571-000</w:t>
      </w:r>
      <w:r>
        <w:rPr>
          <w:sz w:val="24"/>
        </w:rPr>
        <w:t>.</w:t>
      </w:r>
    </w:p>
    <w:p w:rsidR="00744935" w:rsidRDefault="00744935" w:rsidP="00744935">
      <w:pPr>
        <w:ind w:right="-379"/>
        <w:jc w:val="both"/>
        <w:rPr>
          <w:sz w:val="24"/>
        </w:rPr>
      </w:pPr>
    </w:p>
    <w:p w:rsidR="00744935" w:rsidRDefault="00744935" w:rsidP="00744935">
      <w:pPr>
        <w:widowControl w:val="0"/>
        <w:numPr>
          <w:ilvl w:val="0"/>
          <w:numId w:val="1"/>
        </w:numPr>
        <w:overflowPunct w:val="0"/>
        <w:autoSpaceDE w:val="0"/>
        <w:autoSpaceDN w:val="0"/>
        <w:adjustRightInd w:val="0"/>
        <w:ind w:right="-379"/>
        <w:jc w:val="both"/>
        <w:textAlignment w:val="baseline"/>
        <w:rPr>
          <w:b/>
          <w:sz w:val="24"/>
        </w:rPr>
      </w:pPr>
      <w:r>
        <w:rPr>
          <w:b/>
          <w:sz w:val="24"/>
        </w:rPr>
        <w:t xml:space="preserve">CLÁUSULA </w:t>
      </w:r>
      <w:proofErr w:type="gramStart"/>
      <w:r>
        <w:rPr>
          <w:b/>
          <w:sz w:val="24"/>
        </w:rPr>
        <w:t>PRIMEIRA  -</w:t>
      </w:r>
      <w:proofErr w:type="gramEnd"/>
      <w:r>
        <w:rPr>
          <w:b/>
          <w:sz w:val="24"/>
        </w:rPr>
        <w:t xml:space="preserve">  DO OBJETO</w:t>
      </w:r>
    </w:p>
    <w:p w:rsidR="00744935" w:rsidRDefault="00744935" w:rsidP="00744935">
      <w:pPr>
        <w:ind w:right="-379" w:firstLine="720"/>
        <w:jc w:val="both"/>
        <w:rPr>
          <w:b/>
          <w:sz w:val="24"/>
        </w:rPr>
      </w:pPr>
    </w:p>
    <w:p w:rsidR="00744935" w:rsidRDefault="00744935" w:rsidP="00744935">
      <w:pPr>
        <w:jc w:val="both"/>
        <w:rPr>
          <w:sz w:val="24"/>
        </w:rPr>
      </w:pPr>
      <w:r>
        <w:rPr>
          <w:b/>
          <w:sz w:val="24"/>
        </w:rPr>
        <w:t xml:space="preserve">1.1 </w:t>
      </w:r>
      <w:r>
        <w:rPr>
          <w:sz w:val="24"/>
        </w:rPr>
        <w:t>O presente Contrato tem como finalidade a c</w:t>
      </w:r>
      <w:r w:rsidRPr="001B0DF8">
        <w:rPr>
          <w:rFonts w:ascii="Arial" w:hAnsi="Arial" w:cs="Arial"/>
          <w:b/>
        </w:rPr>
        <w:t>ontratação de empresa especializada para prestação de Serviços telecomunicações nas modalidades STFC (Serviço Telefônico Fixo Comutado) analógico e digital e link de conexão a Internet Dedicado com garantia mínima de 100% da velocidade contratada</w:t>
      </w:r>
      <w:r>
        <w:rPr>
          <w:rFonts w:ascii="Arial" w:hAnsi="Arial" w:cs="Arial"/>
          <w:b/>
        </w:rPr>
        <w:t xml:space="preserve">, </w:t>
      </w:r>
      <w:r w:rsidRPr="00786779">
        <w:rPr>
          <w:rFonts w:ascii="Arial" w:hAnsi="Arial" w:cs="Arial"/>
        </w:rPr>
        <w:t>p</w:t>
      </w:r>
      <w:r>
        <w:rPr>
          <w:sz w:val="24"/>
        </w:rPr>
        <w:t>ara a Câmara de Vereadores de Piracicaba, conforme especificações a seguir:</w:t>
      </w:r>
    </w:p>
    <w:p w:rsidR="00744935" w:rsidRDefault="00744935" w:rsidP="00744935">
      <w:pPr>
        <w:ind w:right="-379" w:firstLine="720"/>
        <w:jc w:val="both"/>
        <w:rPr>
          <w:sz w:val="24"/>
        </w:rPr>
      </w:pPr>
    </w:p>
    <w:p w:rsidR="008001CC" w:rsidRPr="00F3545B" w:rsidRDefault="008001CC" w:rsidP="008001CC">
      <w:pPr>
        <w:suppressAutoHyphens/>
        <w:jc w:val="center"/>
        <w:rPr>
          <w:rFonts w:ascii="Arial" w:hAnsi="Arial" w:cs="Arial"/>
          <w:b/>
          <w:lang w:eastAsia="ar-SA"/>
        </w:rPr>
      </w:pPr>
    </w:p>
    <w:tbl>
      <w:tblPr>
        <w:tblW w:w="9649" w:type="dxa"/>
        <w:tblInd w:w="108" w:type="dxa"/>
        <w:tblLayout w:type="fixed"/>
        <w:tblLook w:val="0000" w:firstRow="0" w:lastRow="0" w:firstColumn="0" w:lastColumn="0" w:noHBand="0" w:noVBand="0"/>
      </w:tblPr>
      <w:tblGrid>
        <w:gridCol w:w="993"/>
        <w:gridCol w:w="4110"/>
        <w:gridCol w:w="142"/>
        <w:gridCol w:w="1276"/>
        <w:gridCol w:w="142"/>
        <w:gridCol w:w="1275"/>
        <w:gridCol w:w="1701"/>
        <w:gridCol w:w="10"/>
      </w:tblGrid>
      <w:tr w:rsidR="008001CC" w:rsidRPr="00F3545B" w:rsidTr="00634EF0">
        <w:trPr>
          <w:trHeight w:val="340"/>
        </w:trPr>
        <w:tc>
          <w:tcPr>
            <w:tcW w:w="96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jc w:val="center"/>
              <w:rPr>
                <w:rFonts w:ascii="Arial" w:hAnsi="Arial" w:cs="Arial"/>
                <w:lang w:eastAsia="ar-SA"/>
              </w:rPr>
            </w:pPr>
            <w:r w:rsidRPr="00F3545B">
              <w:rPr>
                <w:rFonts w:ascii="Arial" w:hAnsi="Arial" w:cs="Arial"/>
                <w:b/>
                <w:lang w:eastAsia="ar-SA"/>
              </w:rPr>
              <w:t xml:space="preserve">SERVIÇOS DE TELEFONIA FIXA- </w:t>
            </w:r>
            <w:r>
              <w:rPr>
                <w:rFonts w:ascii="Arial" w:hAnsi="Arial" w:cs="Arial"/>
                <w:b/>
                <w:lang w:eastAsia="ar-SA"/>
              </w:rPr>
              <w:t xml:space="preserve">ANALOGICO e </w:t>
            </w:r>
            <w:r w:rsidRPr="00F3545B">
              <w:rPr>
                <w:rFonts w:ascii="Arial" w:hAnsi="Arial" w:cs="Arial"/>
                <w:b/>
                <w:lang w:eastAsia="ar-SA"/>
              </w:rPr>
              <w:t>DIGITAL (DDR)</w:t>
            </w:r>
          </w:p>
        </w:tc>
      </w:tr>
      <w:tr w:rsidR="008001CC" w:rsidRPr="00F3545B" w:rsidTr="00634EF0">
        <w:trPr>
          <w:trHeight w:val="346"/>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b/>
                <w:bCs/>
                <w:color w:val="000000"/>
                <w:lang w:eastAsia="ar-SA"/>
              </w:rPr>
            </w:pPr>
            <w:r w:rsidRPr="00F3545B">
              <w:rPr>
                <w:rFonts w:ascii="Arial" w:hAnsi="Arial" w:cs="Arial"/>
                <w:b/>
                <w:bCs/>
                <w:color w:val="000000"/>
                <w:lang w:eastAsia="ar-SA"/>
              </w:rPr>
              <w:t>ITEM</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
                <w:bCs/>
                <w:color w:val="000000"/>
                <w:lang w:eastAsia="ar-SA"/>
              </w:rPr>
            </w:pPr>
            <w:r w:rsidRPr="00F3545B">
              <w:rPr>
                <w:rFonts w:ascii="Arial" w:hAnsi="Arial" w:cs="Arial"/>
                <w:b/>
                <w:bCs/>
                <w:color w:val="000000"/>
                <w:lang w:eastAsia="ar-SA"/>
              </w:rPr>
              <w:t>DESCRIÇÃO DOS SERVIÇOS</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
                <w:bCs/>
                <w:color w:val="000000"/>
                <w:lang w:eastAsia="ar-SA"/>
              </w:rPr>
            </w:pPr>
            <w:r w:rsidRPr="00F3545B">
              <w:rPr>
                <w:rFonts w:ascii="Arial" w:hAnsi="Arial" w:cs="Arial"/>
                <w:b/>
                <w:bCs/>
                <w:color w:val="000000"/>
                <w:lang w:eastAsia="ar-SA"/>
              </w:rPr>
              <w:t>QUANTIDADE</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
                <w:bCs/>
                <w:color w:val="000000"/>
                <w:lang w:eastAsia="ar-SA"/>
              </w:rPr>
            </w:pPr>
            <w:r w:rsidRPr="00F3545B">
              <w:rPr>
                <w:rFonts w:ascii="Arial" w:hAnsi="Arial" w:cs="Arial"/>
                <w:b/>
                <w:bCs/>
                <w:color w:val="000000"/>
                <w:lang w:eastAsia="ar-SA"/>
              </w:rPr>
              <w:t xml:space="preserve">R$ Unitário Mensal </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lang w:eastAsia="ar-SA"/>
              </w:rPr>
            </w:pPr>
            <w:r w:rsidRPr="00F3545B">
              <w:rPr>
                <w:rFonts w:ascii="Arial" w:hAnsi="Arial" w:cs="Arial"/>
                <w:b/>
                <w:bCs/>
                <w:color w:val="000000"/>
                <w:lang w:eastAsia="ar-SA"/>
              </w:rPr>
              <w:t>R$ Total Mensal</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bCs/>
                <w:color w:val="000000"/>
                <w:lang w:eastAsia="ar-SA"/>
              </w:rPr>
            </w:pPr>
            <w:r w:rsidRPr="00F3545B">
              <w:rPr>
                <w:rFonts w:ascii="Arial" w:hAnsi="Arial" w:cs="Arial"/>
                <w:b/>
                <w:bCs/>
                <w:color w:val="000000"/>
                <w:lang w:eastAsia="ar-SA"/>
              </w:rPr>
              <w:t>1.1</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sidRPr="00F3545B">
              <w:rPr>
                <w:rFonts w:ascii="Arial" w:hAnsi="Arial" w:cs="Arial"/>
                <w:bCs/>
                <w:color w:val="000000"/>
                <w:lang w:eastAsia="ar-SA"/>
              </w:rPr>
              <w:t>Assinatura – Acesso digital</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03</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0,00</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lang w:eastAsia="ar-SA"/>
              </w:rPr>
            </w:pPr>
            <w:r w:rsidRPr="00F3545B">
              <w:rPr>
                <w:rFonts w:ascii="Arial" w:hAnsi="Arial" w:cs="Arial"/>
                <w:b/>
                <w:bCs/>
                <w:color w:val="000000"/>
                <w:lang w:eastAsia="ar-SA"/>
              </w:rPr>
              <w:t>1.2</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pacing w:line="360" w:lineRule="auto"/>
              <w:rPr>
                <w:rFonts w:ascii="Arial" w:hAnsi="Arial" w:cs="Arial"/>
                <w:bCs/>
                <w:color w:val="000000"/>
                <w:lang w:eastAsia="ar-SA"/>
              </w:rPr>
            </w:pPr>
            <w:r w:rsidRPr="00F3545B">
              <w:rPr>
                <w:rFonts w:ascii="Arial" w:hAnsi="Arial" w:cs="Arial"/>
                <w:lang w:eastAsia="ar-SA"/>
              </w:rPr>
              <w:t xml:space="preserve">Ramais </w:t>
            </w:r>
            <w:r>
              <w:rPr>
                <w:rFonts w:ascii="Arial" w:hAnsi="Arial" w:cs="Arial"/>
                <w:lang w:eastAsia="ar-SA"/>
              </w:rPr>
              <w:t>por acesso</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10</w:t>
            </w:r>
            <w:r w:rsidRPr="00F3545B">
              <w:rPr>
                <w:rFonts w:ascii="Arial" w:hAnsi="Arial" w:cs="Arial"/>
                <w:bCs/>
                <w:color w:val="000000"/>
                <w:lang w:eastAsia="ar-SA"/>
              </w:rPr>
              <w:t>0</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0,00</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lang w:eastAsia="ar-SA"/>
              </w:rPr>
            </w:pPr>
            <w:r w:rsidRPr="00F3545B">
              <w:rPr>
                <w:rFonts w:ascii="Arial" w:hAnsi="Arial" w:cs="Arial"/>
                <w:b/>
                <w:bCs/>
                <w:color w:val="000000"/>
                <w:lang w:eastAsia="ar-SA"/>
              </w:rPr>
              <w:t>1.3</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sidRPr="00F3545B">
              <w:rPr>
                <w:rFonts w:ascii="Arial" w:hAnsi="Arial" w:cs="Arial"/>
                <w:lang w:eastAsia="ar-SA"/>
              </w:rPr>
              <w:t>Fixo - fixo local + conexão</w:t>
            </w:r>
            <w:r>
              <w:rPr>
                <w:rFonts w:ascii="Arial" w:hAnsi="Arial" w:cs="Arial"/>
                <w:lang w:eastAsia="ar-SA"/>
              </w:rPr>
              <w:t xml:space="preserve"> – DDR</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76.000</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0,05</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3.800,00</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lang w:eastAsia="ar-SA"/>
              </w:rPr>
            </w:pPr>
            <w:r>
              <w:rPr>
                <w:rFonts w:ascii="Arial" w:hAnsi="Arial" w:cs="Arial"/>
                <w:lang w:eastAsia="ar-SA"/>
              </w:rPr>
              <w:t>1.4</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sidRPr="00F3545B">
              <w:rPr>
                <w:rFonts w:ascii="Arial" w:hAnsi="Arial" w:cs="Arial"/>
                <w:lang w:eastAsia="ar-SA"/>
              </w:rPr>
              <w:t>Fixo - fixo local + conexão</w:t>
            </w:r>
            <w:r>
              <w:rPr>
                <w:rFonts w:ascii="Arial" w:hAnsi="Arial" w:cs="Arial"/>
                <w:lang w:eastAsia="ar-SA"/>
              </w:rPr>
              <w:t xml:space="preserve"> - Analógica</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734</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0,11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80,74</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lang w:eastAsia="ar-SA"/>
              </w:rPr>
            </w:pPr>
            <w:r>
              <w:rPr>
                <w:rFonts w:ascii="Arial" w:hAnsi="Arial" w:cs="Arial"/>
                <w:lang w:eastAsia="ar-SA"/>
              </w:rPr>
              <w:lastRenderedPageBreak/>
              <w:t>1.5</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Pr>
                <w:rFonts w:ascii="Arial" w:hAnsi="Arial" w:cs="Arial"/>
                <w:bCs/>
                <w:color w:val="000000"/>
                <w:lang w:eastAsia="ar-SA"/>
              </w:rPr>
              <w:t>Consumo Mínimo– Linhas analógicas</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4</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56,21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224,84</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lang w:eastAsia="ar-SA"/>
              </w:rPr>
            </w:pPr>
            <w:r w:rsidRPr="00F3545B">
              <w:rPr>
                <w:rFonts w:ascii="Arial" w:hAnsi="Arial" w:cs="Arial"/>
                <w:b/>
                <w:bCs/>
                <w:color w:val="000000"/>
                <w:lang w:eastAsia="ar-SA"/>
              </w:rPr>
              <w:t>1.</w:t>
            </w:r>
            <w:r>
              <w:rPr>
                <w:rFonts w:ascii="Arial" w:hAnsi="Arial" w:cs="Arial"/>
                <w:b/>
                <w:bCs/>
                <w:color w:val="000000"/>
                <w:lang w:eastAsia="ar-SA"/>
              </w:rPr>
              <w:t>6</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sidRPr="00F3545B">
              <w:rPr>
                <w:rFonts w:ascii="Arial" w:hAnsi="Arial" w:cs="Arial"/>
                <w:lang w:eastAsia="ar-SA"/>
              </w:rPr>
              <w:t xml:space="preserve">Longa </w:t>
            </w:r>
            <w:proofErr w:type="spellStart"/>
            <w:r w:rsidRPr="00F3545B">
              <w:rPr>
                <w:rFonts w:ascii="Arial" w:hAnsi="Arial" w:cs="Arial"/>
                <w:lang w:eastAsia="ar-SA"/>
              </w:rPr>
              <w:t>Distancia</w:t>
            </w:r>
            <w:proofErr w:type="spellEnd"/>
            <w:r w:rsidRPr="00F3545B">
              <w:rPr>
                <w:rFonts w:ascii="Arial" w:hAnsi="Arial" w:cs="Arial"/>
                <w:lang w:eastAsia="ar-SA"/>
              </w:rPr>
              <w:t xml:space="preserve"> fixo – fixo - </w:t>
            </w:r>
            <w:proofErr w:type="spellStart"/>
            <w:r w:rsidRPr="00F3545B">
              <w:rPr>
                <w:rFonts w:ascii="Arial" w:hAnsi="Arial" w:cs="Arial"/>
                <w:lang w:eastAsia="ar-SA"/>
              </w:rPr>
              <w:t>Intra</w:t>
            </w:r>
            <w:proofErr w:type="spellEnd"/>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3700</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0,18</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666,00</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lang w:eastAsia="ar-SA"/>
              </w:rPr>
            </w:pPr>
            <w:r w:rsidRPr="00F3545B">
              <w:rPr>
                <w:rFonts w:ascii="Arial" w:hAnsi="Arial" w:cs="Arial"/>
                <w:b/>
                <w:bCs/>
                <w:color w:val="000000"/>
                <w:lang w:eastAsia="ar-SA"/>
              </w:rPr>
              <w:t>1.</w:t>
            </w:r>
            <w:r>
              <w:rPr>
                <w:rFonts w:ascii="Arial" w:hAnsi="Arial" w:cs="Arial"/>
                <w:b/>
                <w:bCs/>
                <w:color w:val="000000"/>
                <w:lang w:eastAsia="ar-SA"/>
              </w:rPr>
              <w:t>7</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sidRPr="00F3545B">
              <w:rPr>
                <w:rFonts w:ascii="Arial" w:hAnsi="Arial" w:cs="Arial"/>
                <w:lang w:eastAsia="ar-SA"/>
              </w:rPr>
              <w:t xml:space="preserve">Longa </w:t>
            </w:r>
            <w:proofErr w:type="spellStart"/>
            <w:r w:rsidRPr="00F3545B">
              <w:rPr>
                <w:rFonts w:ascii="Arial" w:hAnsi="Arial" w:cs="Arial"/>
                <w:lang w:eastAsia="ar-SA"/>
              </w:rPr>
              <w:t>Distancia</w:t>
            </w:r>
            <w:proofErr w:type="spellEnd"/>
            <w:r w:rsidRPr="00F3545B">
              <w:rPr>
                <w:rFonts w:ascii="Arial" w:hAnsi="Arial" w:cs="Arial"/>
                <w:lang w:eastAsia="ar-SA"/>
              </w:rPr>
              <w:t xml:space="preserve"> fixo – fixo – Inter</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60</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0,21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12.60</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lang w:eastAsia="ar-SA"/>
              </w:rPr>
            </w:pPr>
            <w:r w:rsidRPr="00F3545B">
              <w:rPr>
                <w:rFonts w:ascii="Arial" w:hAnsi="Arial" w:cs="Arial"/>
                <w:b/>
                <w:bCs/>
                <w:color w:val="000000"/>
                <w:lang w:eastAsia="ar-SA"/>
              </w:rPr>
              <w:t>1.</w:t>
            </w:r>
            <w:r>
              <w:rPr>
                <w:rFonts w:ascii="Arial" w:hAnsi="Arial" w:cs="Arial"/>
                <w:b/>
                <w:bCs/>
                <w:color w:val="000000"/>
                <w:lang w:eastAsia="ar-SA"/>
              </w:rPr>
              <w:t>8</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sidRPr="00F3545B">
              <w:rPr>
                <w:rFonts w:ascii="Arial" w:hAnsi="Arial" w:cs="Arial"/>
                <w:lang w:eastAsia="ar-SA"/>
              </w:rPr>
              <w:t>Fixo - móvel local - (VC</w:t>
            </w:r>
            <w:proofErr w:type="gramStart"/>
            <w:r w:rsidRPr="00F3545B">
              <w:rPr>
                <w:rFonts w:ascii="Arial" w:hAnsi="Arial" w:cs="Arial"/>
                <w:lang w:eastAsia="ar-SA"/>
              </w:rPr>
              <w:t>1)</w:t>
            </w:r>
            <w:r>
              <w:rPr>
                <w:rFonts w:ascii="Arial" w:hAnsi="Arial" w:cs="Arial"/>
                <w:lang w:eastAsia="ar-SA"/>
              </w:rPr>
              <w:t>-</w:t>
            </w:r>
            <w:proofErr w:type="gramEnd"/>
            <w:r>
              <w:rPr>
                <w:rFonts w:ascii="Arial" w:hAnsi="Arial" w:cs="Arial"/>
                <w:lang w:eastAsia="ar-SA"/>
              </w:rPr>
              <w:t xml:space="preserve"> TOTAL</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846</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0,51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431,46</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b/>
                <w:bCs/>
                <w:color w:val="000000"/>
                <w:lang w:eastAsia="ar-SA"/>
              </w:rPr>
            </w:pPr>
            <w:r>
              <w:rPr>
                <w:rFonts w:ascii="Arial" w:hAnsi="Arial" w:cs="Arial"/>
                <w:b/>
                <w:bCs/>
                <w:color w:val="000000"/>
                <w:lang w:eastAsia="ar-SA"/>
              </w:rPr>
              <w:t>1.8.1</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lang w:eastAsia="ar-SA"/>
              </w:rPr>
            </w:pPr>
            <w:r>
              <w:rPr>
                <w:rFonts w:ascii="Arial" w:hAnsi="Arial" w:cs="Arial"/>
                <w:lang w:eastAsia="ar-SA"/>
              </w:rPr>
              <w:t>VIVO</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300</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0.51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153,00</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b/>
                <w:bCs/>
                <w:color w:val="000000"/>
                <w:lang w:eastAsia="ar-SA"/>
              </w:rPr>
            </w:pPr>
            <w:r>
              <w:rPr>
                <w:rFonts w:ascii="Arial" w:hAnsi="Arial" w:cs="Arial"/>
                <w:b/>
                <w:bCs/>
                <w:color w:val="000000"/>
                <w:lang w:eastAsia="ar-SA"/>
              </w:rPr>
              <w:t>1.8.2</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lang w:eastAsia="ar-SA"/>
              </w:rPr>
            </w:pPr>
            <w:r>
              <w:rPr>
                <w:rFonts w:ascii="Arial" w:hAnsi="Arial" w:cs="Arial"/>
                <w:lang w:eastAsia="ar-SA"/>
              </w:rPr>
              <w:t>CLARO</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100</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0,51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51,00</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b/>
                <w:bCs/>
                <w:color w:val="000000"/>
                <w:lang w:eastAsia="ar-SA"/>
              </w:rPr>
            </w:pPr>
            <w:r>
              <w:rPr>
                <w:rFonts w:ascii="Arial" w:hAnsi="Arial" w:cs="Arial"/>
                <w:b/>
                <w:bCs/>
                <w:color w:val="000000"/>
                <w:lang w:eastAsia="ar-SA"/>
              </w:rPr>
              <w:t>1.8.3</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lang w:eastAsia="ar-SA"/>
              </w:rPr>
            </w:pPr>
            <w:r>
              <w:rPr>
                <w:rFonts w:ascii="Arial" w:hAnsi="Arial" w:cs="Arial"/>
                <w:lang w:eastAsia="ar-SA"/>
              </w:rPr>
              <w:t>TIM</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100</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0,51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51,00</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b/>
                <w:bCs/>
                <w:color w:val="000000"/>
                <w:lang w:eastAsia="ar-SA"/>
              </w:rPr>
            </w:pPr>
            <w:r>
              <w:rPr>
                <w:rFonts w:ascii="Arial" w:hAnsi="Arial" w:cs="Arial"/>
                <w:b/>
                <w:bCs/>
                <w:color w:val="000000"/>
                <w:lang w:eastAsia="ar-SA"/>
              </w:rPr>
              <w:t>1.8.4</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lang w:eastAsia="ar-SA"/>
              </w:rPr>
            </w:pPr>
            <w:r>
              <w:rPr>
                <w:rFonts w:ascii="Arial" w:hAnsi="Arial" w:cs="Arial"/>
                <w:lang w:eastAsia="ar-SA"/>
              </w:rPr>
              <w:t>OI</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46</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0,51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23,46</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b/>
                <w:bCs/>
                <w:color w:val="000000"/>
                <w:lang w:eastAsia="ar-SA"/>
              </w:rPr>
            </w:pPr>
            <w:r>
              <w:rPr>
                <w:rFonts w:ascii="Arial" w:hAnsi="Arial" w:cs="Arial"/>
                <w:b/>
                <w:bCs/>
                <w:color w:val="000000"/>
                <w:lang w:eastAsia="ar-SA"/>
              </w:rPr>
              <w:t>1.8.5</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lang w:eastAsia="ar-SA"/>
              </w:rPr>
            </w:pPr>
            <w:r>
              <w:rPr>
                <w:rFonts w:ascii="Arial" w:hAnsi="Arial" w:cs="Arial"/>
                <w:lang w:eastAsia="ar-SA"/>
              </w:rPr>
              <w:t>NEXTEL</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300</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0,51</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153,00</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lang w:eastAsia="ar-SA"/>
              </w:rPr>
            </w:pPr>
            <w:r w:rsidRPr="00F3545B">
              <w:rPr>
                <w:rFonts w:ascii="Arial" w:hAnsi="Arial" w:cs="Arial"/>
                <w:b/>
                <w:bCs/>
                <w:color w:val="000000"/>
                <w:lang w:eastAsia="ar-SA"/>
              </w:rPr>
              <w:t>1.</w:t>
            </w:r>
            <w:r>
              <w:rPr>
                <w:rFonts w:ascii="Arial" w:hAnsi="Arial" w:cs="Arial"/>
                <w:b/>
                <w:bCs/>
                <w:color w:val="000000"/>
                <w:lang w:eastAsia="ar-SA"/>
              </w:rPr>
              <w:t>9</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sidRPr="00F3545B">
              <w:rPr>
                <w:rFonts w:ascii="Arial" w:hAnsi="Arial" w:cs="Arial"/>
                <w:lang w:eastAsia="ar-SA"/>
              </w:rPr>
              <w:t xml:space="preserve">Longa </w:t>
            </w:r>
            <w:proofErr w:type="spellStart"/>
            <w:r w:rsidRPr="00F3545B">
              <w:rPr>
                <w:rFonts w:ascii="Arial" w:hAnsi="Arial" w:cs="Arial"/>
                <w:lang w:eastAsia="ar-SA"/>
              </w:rPr>
              <w:t>distancia</w:t>
            </w:r>
            <w:proofErr w:type="spellEnd"/>
            <w:r w:rsidRPr="00F3545B">
              <w:rPr>
                <w:rFonts w:ascii="Arial" w:hAnsi="Arial" w:cs="Arial"/>
                <w:lang w:eastAsia="ar-SA"/>
              </w:rPr>
              <w:t xml:space="preserve"> Fixo - móvel VC2 </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213</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0,83</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176,79</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lang w:eastAsia="ar-SA"/>
              </w:rPr>
            </w:pPr>
            <w:r>
              <w:rPr>
                <w:rFonts w:ascii="Arial" w:hAnsi="Arial" w:cs="Arial"/>
                <w:b/>
                <w:bCs/>
                <w:color w:val="000000"/>
                <w:lang w:eastAsia="ar-SA"/>
              </w:rPr>
              <w:t>2.0</w:t>
            </w:r>
          </w:p>
        </w:tc>
        <w:tc>
          <w:tcPr>
            <w:tcW w:w="4110"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sidRPr="00F3545B">
              <w:rPr>
                <w:rFonts w:ascii="Arial" w:hAnsi="Arial" w:cs="Arial"/>
                <w:lang w:eastAsia="ar-SA"/>
              </w:rPr>
              <w:t xml:space="preserve">Longa </w:t>
            </w:r>
            <w:proofErr w:type="spellStart"/>
            <w:r w:rsidRPr="00F3545B">
              <w:rPr>
                <w:rFonts w:ascii="Arial" w:hAnsi="Arial" w:cs="Arial"/>
                <w:lang w:eastAsia="ar-SA"/>
              </w:rPr>
              <w:t>distancia</w:t>
            </w:r>
            <w:proofErr w:type="spellEnd"/>
            <w:r w:rsidRPr="00F3545B">
              <w:rPr>
                <w:rFonts w:ascii="Arial" w:hAnsi="Arial" w:cs="Arial"/>
                <w:lang w:eastAsia="ar-SA"/>
              </w:rPr>
              <w:t xml:space="preserve"> Fixo - móvel VC3</w:t>
            </w:r>
          </w:p>
        </w:tc>
        <w:tc>
          <w:tcPr>
            <w:tcW w:w="1560" w:type="dxa"/>
            <w:gridSpan w:val="3"/>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166</w:t>
            </w:r>
          </w:p>
        </w:tc>
        <w:tc>
          <w:tcPr>
            <w:tcW w:w="1275"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1,00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166,00</w:t>
            </w:r>
          </w:p>
        </w:tc>
      </w:tr>
      <w:tr w:rsidR="008001CC" w:rsidRPr="00F3545B" w:rsidTr="00634EF0">
        <w:trPr>
          <w:trHeight w:val="340"/>
        </w:trPr>
        <w:tc>
          <w:tcPr>
            <w:tcW w:w="7938" w:type="dxa"/>
            <w:gridSpan w:val="6"/>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sidRPr="00F3545B">
              <w:rPr>
                <w:rFonts w:ascii="Arial" w:hAnsi="Arial" w:cs="Arial"/>
                <w:bCs/>
                <w:color w:val="000000"/>
                <w:lang w:eastAsia="ar-SA"/>
              </w:rPr>
              <w:t xml:space="preserve">SUB- TOTAL A                                                 </w:t>
            </w:r>
            <w:proofErr w:type="gramStart"/>
            <w:r w:rsidRPr="00F3545B">
              <w:rPr>
                <w:rFonts w:ascii="Arial" w:hAnsi="Arial" w:cs="Arial"/>
                <w:bCs/>
                <w:color w:val="000000"/>
                <w:lang w:eastAsia="ar-SA"/>
              </w:rPr>
              <w:t>VALOR  MENSAL</w:t>
            </w:r>
            <w:proofErr w:type="gramEnd"/>
            <w:r w:rsidRPr="00F3545B">
              <w:rPr>
                <w:rFonts w:ascii="Arial" w:hAnsi="Arial" w:cs="Arial"/>
                <w:bCs/>
                <w:color w:val="000000"/>
                <w:lang w:eastAsia="ar-SA"/>
              </w:rPr>
              <w:t xml:space="preserve"> R$</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5.989,89</w:t>
            </w:r>
          </w:p>
        </w:tc>
      </w:tr>
      <w:tr w:rsidR="008001CC" w:rsidRPr="00F3545B" w:rsidTr="00634EF0">
        <w:trPr>
          <w:trHeight w:val="340"/>
        </w:trPr>
        <w:tc>
          <w:tcPr>
            <w:tcW w:w="7938" w:type="dxa"/>
            <w:gridSpan w:val="6"/>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right"/>
              <w:rPr>
                <w:rFonts w:ascii="Arial" w:hAnsi="Arial" w:cs="Arial"/>
                <w:bCs/>
                <w:color w:val="000000"/>
                <w:lang w:eastAsia="ar-SA"/>
              </w:rPr>
            </w:pPr>
            <w:r w:rsidRPr="00F3545B">
              <w:rPr>
                <w:rFonts w:ascii="Arial" w:hAnsi="Arial" w:cs="Arial"/>
                <w:bCs/>
                <w:color w:val="000000"/>
                <w:lang w:eastAsia="ar-SA"/>
              </w:rPr>
              <w:t>VALOR TOTAL DA CONTRATAÇÃO (12 meses) R$</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71.878,68</w:t>
            </w:r>
          </w:p>
        </w:tc>
      </w:tr>
      <w:tr w:rsidR="008001CC" w:rsidRPr="00F3545B" w:rsidTr="00634EF0">
        <w:trPr>
          <w:gridAfter w:val="1"/>
          <w:wAfter w:w="10" w:type="dxa"/>
          <w:trHeight w:val="23"/>
        </w:trPr>
        <w:tc>
          <w:tcPr>
            <w:tcW w:w="9639" w:type="dxa"/>
            <w:gridSpan w:val="7"/>
            <w:tcBorders>
              <w:top w:val="single" w:sz="4" w:space="0" w:color="000000"/>
              <w:bottom w:val="single" w:sz="4" w:space="0" w:color="000000"/>
            </w:tcBorders>
            <w:shd w:val="clear" w:color="auto" w:fill="auto"/>
            <w:vAlign w:val="center"/>
          </w:tcPr>
          <w:p w:rsidR="008001CC" w:rsidRPr="00F3545B" w:rsidRDefault="008001CC" w:rsidP="00634EF0">
            <w:pPr>
              <w:suppressAutoHyphens/>
              <w:snapToGrid w:val="0"/>
              <w:spacing w:before="120" w:after="200" w:line="276" w:lineRule="auto"/>
              <w:rPr>
                <w:rFonts w:ascii="Arial" w:eastAsia="Calibri" w:hAnsi="Arial" w:cs="Arial"/>
                <w:bCs/>
                <w:color w:val="000000"/>
                <w:lang w:eastAsia="ar-SA"/>
              </w:rPr>
            </w:pPr>
          </w:p>
        </w:tc>
      </w:tr>
      <w:tr w:rsidR="008001CC" w:rsidRPr="00673EB4" w:rsidTr="00634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20"/>
        </w:trPr>
        <w:tc>
          <w:tcPr>
            <w:tcW w:w="9639" w:type="dxa"/>
            <w:gridSpan w:val="7"/>
            <w:tcBorders>
              <w:left w:val="nil"/>
              <w:right w:val="nil"/>
            </w:tcBorders>
            <w:shd w:val="clear" w:color="auto" w:fill="auto"/>
            <w:vAlign w:val="center"/>
          </w:tcPr>
          <w:p w:rsidR="008001CC" w:rsidRPr="00673EB4" w:rsidRDefault="008001CC" w:rsidP="00634EF0">
            <w:pPr>
              <w:pStyle w:val="PargrafodaLista"/>
              <w:spacing w:before="120"/>
              <w:ind w:left="0"/>
              <w:rPr>
                <w:rFonts w:ascii="Arial" w:hAnsi="Arial" w:cs="Arial"/>
                <w:bCs/>
                <w:color w:val="000000"/>
              </w:rPr>
            </w:pPr>
          </w:p>
        </w:tc>
      </w:tr>
      <w:tr w:rsidR="008001CC" w:rsidRPr="00673EB4" w:rsidTr="00634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340"/>
        </w:trPr>
        <w:tc>
          <w:tcPr>
            <w:tcW w:w="9639" w:type="dxa"/>
            <w:gridSpan w:val="7"/>
            <w:tcBorders>
              <w:left w:val="single" w:sz="4" w:space="0" w:color="auto"/>
              <w:right w:val="single" w:sz="4" w:space="0" w:color="auto"/>
            </w:tcBorders>
            <w:shd w:val="clear" w:color="auto" w:fill="auto"/>
            <w:vAlign w:val="center"/>
          </w:tcPr>
          <w:p w:rsidR="008001CC" w:rsidRPr="00673EB4" w:rsidRDefault="008001CC" w:rsidP="00634EF0">
            <w:pPr>
              <w:jc w:val="center"/>
              <w:rPr>
                <w:rFonts w:ascii="Arial" w:hAnsi="Arial" w:cs="Arial"/>
                <w:b/>
                <w:sz w:val="22"/>
                <w:szCs w:val="22"/>
              </w:rPr>
            </w:pPr>
            <w:r w:rsidRPr="00673EB4">
              <w:rPr>
                <w:rFonts w:ascii="Arial" w:hAnsi="Arial" w:cs="Arial"/>
                <w:b/>
                <w:sz w:val="22"/>
                <w:szCs w:val="22"/>
              </w:rPr>
              <w:t>PROPOSTA DE SERVIÇOS DE TELEFONIA FIXA</w:t>
            </w:r>
            <w:r>
              <w:rPr>
                <w:rFonts w:ascii="Arial" w:hAnsi="Arial" w:cs="Arial"/>
                <w:b/>
                <w:sz w:val="22"/>
                <w:szCs w:val="22"/>
              </w:rPr>
              <w:t xml:space="preserve">- SERVIÇOS </w:t>
            </w:r>
            <w:proofErr w:type="gramStart"/>
            <w:r>
              <w:rPr>
                <w:rFonts w:ascii="Arial" w:hAnsi="Arial" w:cs="Arial"/>
                <w:b/>
                <w:sz w:val="22"/>
                <w:szCs w:val="22"/>
              </w:rPr>
              <w:t>ESPECIAIS  VINCULADOS</w:t>
            </w:r>
            <w:proofErr w:type="gramEnd"/>
            <w:r>
              <w:rPr>
                <w:rFonts w:ascii="Arial" w:hAnsi="Arial" w:cs="Arial"/>
                <w:b/>
                <w:sz w:val="22"/>
                <w:szCs w:val="22"/>
              </w:rPr>
              <w:t xml:space="preserve"> AOS ACESSOS DIGITAIS</w:t>
            </w:r>
          </w:p>
        </w:tc>
      </w:tr>
      <w:tr w:rsidR="008001CC" w:rsidRPr="004943B1" w:rsidTr="00634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346"/>
        </w:trPr>
        <w:tc>
          <w:tcPr>
            <w:tcW w:w="993" w:type="dxa"/>
            <w:shd w:val="clear" w:color="auto" w:fill="auto"/>
            <w:vAlign w:val="center"/>
          </w:tcPr>
          <w:p w:rsidR="008001CC" w:rsidRPr="004943B1" w:rsidRDefault="008001CC" w:rsidP="00634EF0">
            <w:pPr>
              <w:autoSpaceDE w:val="0"/>
              <w:autoSpaceDN w:val="0"/>
              <w:adjustRightInd w:val="0"/>
              <w:ind w:right="-108"/>
              <w:jc w:val="center"/>
              <w:rPr>
                <w:rFonts w:ascii="Arial" w:hAnsi="Arial" w:cs="Arial"/>
                <w:b/>
                <w:bCs/>
                <w:color w:val="000000"/>
                <w:sz w:val="18"/>
                <w:szCs w:val="18"/>
              </w:rPr>
            </w:pPr>
            <w:r w:rsidRPr="004943B1">
              <w:rPr>
                <w:rFonts w:ascii="Arial" w:hAnsi="Arial" w:cs="Arial"/>
                <w:b/>
                <w:bCs/>
                <w:color w:val="000000"/>
                <w:sz w:val="18"/>
                <w:szCs w:val="18"/>
              </w:rPr>
              <w:t>ITEM</w:t>
            </w:r>
          </w:p>
        </w:tc>
        <w:tc>
          <w:tcPr>
            <w:tcW w:w="4252" w:type="dxa"/>
            <w:gridSpan w:val="2"/>
            <w:shd w:val="clear" w:color="auto" w:fill="auto"/>
            <w:vAlign w:val="center"/>
          </w:tcPr>
          <w:p w:rsidR="008001CC" w:rsidRPr="004943B1" w:rsidRDefault="008001CC" w:rsidP="00634EF0">
            <w:pPr>
              <w:autoSpaceDE w:val="0"/>
              <w:autoSpaceDN w:val="0"/>
              <w:adjustRightInd w:val="0"/>
              <w:jc w:val="center"/>
              <w:rPr>
                <w:rFonts w:ascii="Arial" w:hAnsi="Arial" w:cs="Arial"/>
                <w:b/>
                <w:bCs/>
                <w:color w:val="000000"/>
                <w:sz w:val="18"/>
                <w:szCs w:val="18"/>
              </w:rPr>
            </w:pPr>
            <w:r w:rsidRPr="004943B1">
              <w:rPr>
                <w:rFonts w:ascii="Arial" w:hAnsi="Arial" w:cs="Arial"/>
                <w:b/>
                <w:bCs/>
                <w:color w:val="000000"/>
                <w:sz w:val="18"/>
                <w:szCs w:val="18"/>
              </w:rPr>
              <w:t>DESCRIÇÃO DOS SERVIÇOS</w:t>
            </w:r>
          </w:p>
        </w:tc>
        <w:tc>
          <w:tcPr>
            <w:tcW w:w="1418" w:type="dxa"/>
            <w:gridSpan w:val="2"/>
            <w:shd w:val="clear" w:color="auto" w:fill="auto"/>
            <w:vAlign w:val="center"/>
          </w:tcPr>
          <w:p w:rsidR="008001CC" w:rsidRPr="004943B1" w:rsidRDefault="008001CC" w:rsidP="00634EF0">
            <w:pPr>
              <w:autoSpaceDE w:val="0"/>
              <w:autoSpaceDN w:val="0"/>
              <w:adjustRightInd w:val="0"/>
              <w:ind w:left="-73" w:firstLine="73"/>
              <w:jc w:val="center"/>
              <w:rPr>
                <w:rFonts w:ascii="Arial" w:hAnsi="Arial" w:cs="Arial"/>
                <w:b/>
                <w:bCs/>
                <w:color w:val="000000"/>
                <w:sz w:val="18"/>
                <w:szCs w:val="18"/>
              </w:rPr>
            </w:pPr>
            <w:r w:rsidRPr="004943B1">
              <w:rPr>
                <w:rFonts w:ascii="Arial" w:hAnsi="Arial" w:cs="Arial"/>
                <w:b/>
                <w:bCs/>
                <w:color w:val="000000"/>
                <w:sz w:val="18"/>
                <w:szCs w:val="18"/>
              </w:rPr>
              <w:t>QUANTIDADE</w:t>
            </w:r>
          </w:p>
        </w:tc>
        <w:tc>
          <w:tcPr>
            <w:tcW w:w="1275" w:type="dxa"/>
            <w:shd w:val="clear" w:color="auto" w:fill="auto"/>
            <w:vAlign w:val="center"/>
          </w:tcPr>
          <w:p w:rsidR="008001CC" w:rsidRPr="004943B1" w:rsidRDefault="008001CC" w:rsidP="00634EF0">
            <w:pPr>
              <w:autoSpaceDE w:val="0"/>
              <w:autoSpaceDN w:val="0"/>
              <w:adjustRightInd w:val="0"/>
              <w:jc w:val="center"/>
              <w:rPr>
                <w:rFonts w:ascii="Arial" w:hAnsi="Arial" w:cs="Arial"/>
                <w:b/>
                <w:bCs/>
                <w:color w:val="000000"/>
                <w:sz w:val="18"/>
                <w:szCs w:val="18"/>
              </w:rPr>
            </w:pPr>
            <w:r w:rsidRPr="004943B1">
              <w:rPr>
                <w:rFonts w:ascii="Arial" w:hAnsi="Arial" w:cs="Arial"/>
                <w:b/>
                <w:bCs/>
                <w:color w:val="000000"/>
                <w:sz w:val="18"/>
                <w:szCs w:val="18"/>
              </w:rPr>
              <w:t xml:space="preserve">R$ Unitário Mensal </w:t>
            </w:r>
          </w:p>
        </w:tc>
        <w:tc>
          <w:tcPr>
            <w:tcW w:w="1701" w:type="dxa"/>
            <w:shd w:val="clear" w:color="auto" w:fill="auto"/>
            <w:vAlign w:val="center"/>
          </w:tcPr>
          <w:p w:rsidR="008001CC" w:rsidRPr="004943B1" w:rsidRDefault="008001CC" w:rsidP="00634EF0">
            <w:pPr>
              <w:autoSpaceDE w:val="0"/>
              <w:autoSpaceDN w:val="0"/>
              <w:adjustRightInd w:val="0"/>
              <w:jc w:val="center"/>
              <w:rPr>
                <w:rFonts w:ascii="Arial" w:hAnsi="Arial" w:cs="Arial"/>
                <w:b/>
                <w:bCs/>
                <w:color w:val="000000"/>
                <w:sz w:val="18"/>
                <w:szCs w:val="18"/>
              </w:rPr>
            </w:pPr>
            <w:r w:rsidRPr="004943B1">
              <w:rPr>
                <w:rFonts w:ascii="Arial" w:hAnsi="Arial" w:cs="Arial"/>
                <w:b/>
                <w:bCs/>
                <w:color w:val="000000"/>
                <w:sz w:val="18"/>
                <w:szCs w:val="18"/>
              </w:rPr>
              <w:t>R$ Total Mensal</w:t>
            </w:r>
          </w:p>
        </w:tc>
      </w:tr>
      <w:tr w:rsidR="008001CC" w:rsidRPr="00673EB4" w:rsidTr="00634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340"/>
        </w:trPr>
        <w:tc>
          <w:tcPr>
            <w:tcW w:w="993" w:type="dxa"/>
            <w:shd w:val="clear" w:color="auto" w:fill="auto"/>
            <w:vAlign w:val="center"/>
          </w:tcPr>
          <w:p w:rsidR="008001CC" w:rsidRPr="00673EB4" w:rsidRDefault="008001CC" w:rsidP="00634EF0">
            <w:pPr>
              <w:autoSpaceDE w:val="0"/>
              <w:autoSpaceDN w:val="0"/>
              <w:adjustRightInd w:val="0"/>
              <w:ind w:right="-108"/>
              <w:jc w:val="center"/>
              <w:rPr>
                <w:rFonts w:ascii="Arial" w:hAnsi="Arial" w:cs="Arial"/>
                <w:b/>
                <w:bCs/>
                <w:color w:val="000000"/>
                <w:sz w:val="22"/>
                <w:szCs w:val="22"/>
              </w:rPr>
            </w:pPr>
            <w:r w:rsidRPr="00673EB4">
              <w:rPr>
                <w:rFonts w:ascii="Arial" w:hAnsi="Arial" w:cs="Arial"/>
                <w:b/>
                <w:bCs/>
                <w:color w:val="000000"/>
                <w:sz w:val="22"/>
                <w:szCs w:val="22"/>
              </w:rPr>
              <w:t>1.1</w:t>
            </w:r>
          </w:p>
        </w:tc>
        <w:tc>
          <w:tcPr>
            <w:tcW w:w="4252" w:type="dxa"/>
            <w:gridSpan w:val="2"/>
            <w:shd w:val="clear" w:color="auto" w:fill="auto"/>
            <w:vAlign w:val="center"/>
          </w:tcPr>
          <w:p w:rsidR="008001CC" w:rsidRPr="00673EB4" w:rsidRDefault="008001CC" w:rsidP="00634EF0">
            <w:pPr>
              <w:autoSpaceDE w:val="0"/>
              <w:autoSpaceDN w:val="0"/>
              <w:adjustRightInd w:val="0"/>
              <w:rPr>
                <w:rFonts w:ascii="Arial" w:hAnsi="Arial" w:cs="Arial"/>
                <w:b/>
                <w:bCs/>
                <w:color w:val="000000"/>
                <w:sz w:val="22"/>
                <w:szCs w:val="22"/>
              </w:rPr>
            </w:pPr>
            <w:r w:rsidRPr="00673EB4">
              <w:rPr>
                <w:rFonts w:ascii="Arial" w:hAnsi="Arial" w:cs="Arial"/>
                <w:bCs/>
                <w:color w:val="000000"/>
                <w:sz w:val="22"/>
                <w:szCs w:val="22"/>
              </w:rPr>
              <w:t>Assinatura</w:t>
            </w:r>
            <w:r>
              <w:rPr>
                <w:rFonts w:ascii="Arial" w:hAnsi="Arial" w:cs="Arial"/>
                <w:bCs/>
                <w:color w:val="000000"/>
                <w:sz w:val="22"/>
                <w:szCs w:val="22"/>
              </w:rPr>
              <w:t>- 0800 ABRANGENCIA LOCAL</w:t>
            </w:r>
          </w:p>
        </w:tc>
        <w:tc>
          <w:tcPr>
            <w:tcW w:w="1418" w:type="dxa"/>
            <w:gridSpan w:val="2"/>
            <w:shd w:val="clear" w:color="auto" w:fill="auto"/>
            <w:vAlign w:val="center"/>
          </w:tcPr>
          <w:p w:rsidR="008001CC" w:rsidRPr="00673EB4" w:rsidRDefault="008001CC" w:rsidP="00634EF0">
            <w:pPr>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1</w:t>
            </w:r>
          </w:p>
        </w:tc>
        <w:tc>
          <w:tcPr>
            <w:tcW w:w="1275" w:type="dxa"/>
            <w:shd w:val="clear" w:color="auto" w:fill="auto"/>
            <w:vAlign w:val="center"/>
          </w:tcPr>
          <w:p w:rsidR="008001CC" w:rsidRPr="00673EB4" w:rsidRDefault="008001CC" w:rsidP="00634EF0">
            <w:pPr>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38,00</w:t>
            </w:r>
          </w:p>
        </w:tc>
        <w:tc>
          <w:tcPr>
            <w:tcW w:w="1701" w:type="dxa"/>
            <w:shd w:val="clear" w:color="auto" w:fill="auto"/>
            <w:vAlign w:val="center"/>
          </w:tcPr>
          <w:p w:rsidR="008001CC" w:rsidRPr="00673EB4" w:rsidRDefault="008001CC" w:rsidP="00634EF0">
            <w:pPr>
              <w:autoSpaceDE w:val="0"/>
              <w:autoSpaceDN w:val="0"/>
              <w:adjustRightInd w:val="0"/>
              <w:ind w:left="-839" w:firstLine="731"/>
              <w:jc w:val="center"/>
              <w:rPr>
                <w:rFonts w:ascii="Arial" w:hAnsi="Arial" w:cs="Arial"/>
                <w:bCs/>
                <w:color w:val="000000"/>
                <w:sz w:val="22"/>
                <w:szCs w:val="22"/>
              </w:rPr>
            </w:pPr>
            <w:r>
              <w:rPr>
                <w:rFonts w:ascii="Arial" w:hAnsi="Arial" w:cs="Arial"/>
                <w:bCs/>
                <w:color w:val="000000"/>
                <w:sz w:val="22"/>
                <w:szCs w:val="22"/>
              </w:rPr>
              <w:t>38,00</w:t>
            </w:r>
          </w:p>
        </w:tc>
      </w:tr>
      <w:tr w:rsidR="008001CC" w:rsidRPr="00673EB4" w:rsidTr="00634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340"/>
        </w:trPr>
        <w:tc>
          <w:tcPr>
            <w:tcW w:w="993" w:type="dxa"/>
            <w:shd w:val="clear" w:color="auto" w:fill="auto"/>
            <w:vAlign w:val="center"/>
          </w:tcPr>
          <w:p w:rsidR="008001CC" w:rsidRPr="00673EB4" w:rsidRDefault="008001CC" w:rsidP="00634EF0">
            <w:pPr>
              <w:autoSpaceDE w:val="0"/>
              <w:autoSpaceDN w:val="0"/>
              <w:adjustRightInd w:val="0"/>
              <w:ind w:right="-108"/>
              <w:jc w:val="center"/>
              <w:rPr>
                <w:rFonts w:ascii="Arial" w:hAnsi="Arial" w:cs="Arial"/>
                <w:b/>
                <w:bCs/>
                <w:color w:val="000000"/>
                <w:sz w:val="22"/>
                <w:szCs w:val="22"/>
              </w:rPr>
            </w:pPr>
            <w:r w:rsidRPr="00673EB4">
              <w:rPr>
                <w:rFonts w:ascii="Arial" w:hAnsi="Arial" w:cs="Arial"/>
                <w:b/>
                <w:bCs/>
                <w:color w:val="000000"/>
                <w:sz w:val="22"/>
                <w:szCs w:val="22"/>
              </w:rPr>
              <w:t>1.2</w:t>
            </w:r>
          </w:p>
        </w:tc>
        <w:tc>
          <w:tcPr>
            <w:tcW w:w="4252" w:type="dxa"/>
            <w:gridSpan w:val="2"/>
            <w:shd w:val="clear" w:color="auto" w:fill="auto"/>
            <w:vAlign w:val="center"/>
          </w:tcPr>
          <w:p w:rsidR="008001CC" w:rsidRPr="00673EB4" w:rsidRDefault="008001CC" w:rsidP="00634EF0">
            <w:pPr>
              <w:autoSpaceDE w:val="0"/>
              <w:autoSpaceDN w:val="0"/>
              <w:adjustRightInd w:val="0"/>
              <w:spacing w:line="360" w:lineRule="auto"/>
              <w:rPr>
                <w:rFonts w:ascii="Arial" w:hAnsi="Arial" w:cs="Arial"/>
                <w:sz w:val="22"/>
                <w:szCs w:val="22"/>
              </w:rPr>
            </w:pPr>
            <w:r>
              <w:rPr>
                <w:rFonts w:ascii="Arial" w:hAnsi="Arial" w:cs="Arial"/>
                <w:sz w:val="22"/>
                <w:szCs w:val="22"/>
              </w:rPr>
              <w:t xml:space="preserve">Fixo- Fixo Local </w:t>
            </w:r>
            <w:proofErr w:type="gramStart"/>
            <w:r>
              <w:rPr>
                <w:rFonts w:ascii="Arial" w:hAnsi="Arial" w:cs="Arial"/>
                <w:sz w:val="22"/>
                <w:szCs w:val="22"/>
              </w:rPr>
              <w:t>( 0800</w:t>
            </w:r>
            <w:proofErr w:type="gramEnd"/>
            <w:r>
              <w:rPr>
                <w:rFonts w:ascii="Arial" w:hAnsi="Arial" w:cs="Arial"/>
                <w:sz w:val="22"/>
                <w:szCs w:val="22"/>
              </w:rPr>
              <w:t>)</w:t>
            </w:r>
          </w:p>
        </w:tc>
        <w:tc>
          <w:tcPr>
            <w:tcW w:w="1418" w:type="dxa"/>
            <w:gridSpan w:val="2"/>
            <w:shd w:val="clear" w:color="auto" w:fill="auto"/>
            <w:vAlign w:val="center"/>
          </w:tcPr>
          <w:p w:rsidR="008001CC" w:rsidRPr="00673EB4" w:rsidRDefault="008001CC" w:rsidP="00634EF0">
            <w:pPr>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100</w:t>
            </w:r>
          </w:p>
        </w:tc>
        <w:tc>
          <w:tcPr>
            <w:tcW w:w="1275" w:type="dxa"/>
            <w:shd w:val="clear" w:color="auto" w:fill="auto"/>
            <w:vAlign w:val="center"/>
          </w:tcPr>
          <w:p w:rsidR="008001CC" w:rsidRPr="00673EB4" w:rsidRDefault="008001CC" w:rsidP="00634EF0">
            <w:pPr>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0,22</w:t>
            </w:r>
          </w:p>
        </w:tc>
        <w:tc>
          <w:tcPr>
            <w:tcW w:w="1701" w:type="dxa"/>
            <w:shd w:val="clear" w:color="auto" w:fill="auto"/>
            <w:vAlign w:val="center"/>
          </w:tcPr>
          <w:p w:rsidR="008001CC" w:rsidRPr="00673EB4" w:rsidRDefault="008001CC" w:rsidP="00634EF0">
            <w:pPr>
              <w:autoSpaceDE w:val="0"/>
              <w:autoSpaceDN w:val="0"/>
              <w:adjustRightInd w:val="0"/>
              <w:ind w:left="-839" w:firstLine="731"/>
              <w:jc w:val="center"/>
              <w:rPr>
                <w:rFonts w:ascii="Arial" w:hAnsi="Arial" w:cs="Arial"/>
                <w:bCs/>
                <w:color w:val="000000"/>
                <w:sz w:val="22"/>
                <w:szCs w:val="22"/>
              </w:rPr>
            </w:pPr>
            <w:r>
              <w:rPr>
                <w:rFonts w:ascii="Arial" w:hAnsi="Arial" w:cs="Arial"/>
                <w:bCs/>
                <w:color w:val="000000"/>
                <w:sz w:val="22"/>
                <w:szCs w:val="22"/>
              </w:rPr>
              <w:t>22,00</w:t>
            </w:r>
          </w:p>
        </w:tc>
      </w:tr>
      <w:tr w:rsidR="008001CC" w:rsidRPr="00673EB4" w:rsidTr="00634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340"/>
        </w:trPr>
        <w:tc>
          <w:tcPr>
            <w:tcW w:w="7938" w:type="dxa"/>
            <w:gridSpan w:val="6"/>
            <w:shd w:val="clear" w:color="auto" w:fill="auto"/>
            <w:vAlign w:val="center"/>
          </w:tcPr>
          <w:p w:rsidR="008001CC" w:rsidRPr="00673EB4" w:rsidRDefault="008001CC" w:rsidP="00634EF0">
            <w:pPr>
              <w:autoSpaceDE w:val="0"/>
              <w:autoSpaceDN w:val="0"/>
              <w:adjustRightInd w:val="0"/>
              <w:jc w:val="right"/>
              <w:rPr>
                <w:rFonts w:ascii="Arial" w:hAnsi="Arial" w:cs="Arial"/>
                <w:bCs/>
                <w:color w:val="000000"/>
                <w:sz w:val="22"/>
                <w:szCs w:val="22"/>
              </w:rPr>
            </w:pPr>
            <w:r>
              <w:rPr>
                <w:rFonts w:ascii="Arial" w:hAnsi="Arial" w:cs="Arial"/>
                <w:bCs/>
                <w:color w:val="000000"/>
                <w:lang w:eastAsia="ar-SA"/>
              </w:rPr>
              <w:t xml:space="preserve">                 </w:t>
            </w:r>
            <w:r w:rsidRPr="00F3545B">
              <w:rPr>
                <w:rFonts w:ascii="Arial" w:hAnsi="Arial" w:cs="Arial"/>
                <w:bCs/>
                <w:color w:val="000000"/>
                <w:lang w:eastAsia="ar-SA"/>
              </w:rPr>
              <w:t xml:space="preserve"> </w:t>
            </w:r>
            <w:r>
              <w:rPr>
                <w:rFonts w:ascii="Arial" w:hAnsi="Arial" w:cs="Arial"/>
                <w:bCs/>
                <w:color w:val="000000"/>
                <w:lang w:eastAsia="ar-SA"/>
              </w:rPr>
              <w:t xml:space="preserve">SUB- TOTAL B                                            </w:t>
            </w:r>
            <w:r w:rsidRPr="00673EB4">
              <w:rPr>
                <w:rFonts w:ascii="Arial" w:hAnsi="Arial" w:cs="Arial"/>
                <w:bCs/>
                <w:color w:val="000000"/>
                <w:sz w:val="22"/>
                <w:szCs w:val="22"/>
              </w:rPr>
              <w:t>VALOR TOTAL MENSAL R$</w:t>
            </w:r>
          </w:p>
        </w:tc>
        <w:tc>
          <w:tcPr>
            <w:tcW w:w="1701" w:type="dxa"/>
            <w:shd w:val="clear" w:color="auto" w:fill="auto"/>
            <w:vAlign w:val="center"/>
          </w:tcPr>
          <w:p w:rsidR="008001CC" w:rsidRPr="00673EB4" w:rsidRDefault="008001CC" w:rsidP="00634EF0">
            <w:pPr>
              <w:autoSpaceDE w:val="0"/>
              <w:autoSpaceDN w:val="0"/>
              <w:adjustRightInd w:val="0"/>
              <w:jc w:val="center"/>
              <w:rPr>
                <w:rFonts w:ascii="Arial" w:hAnsi="Arial" w:cs="Arial"/>
                <w:bCs/>
                <w:color w:val="000000"/>
                <w:sz w:val="22"/>
                <w:szCs w:val="22"/>
              </w:rPr>
            </w:pPr>
            <w:r>
              <w:rPr>
                <w:rFonts w:ascii="Arial" w:hAnsi="Arial" w:cs="Arial"/>
                <w:bCs/>
                <w:color w:val="000000"/>
                <w:sz w:val="22"/>
                <w:szCs w:val="22"/>
              </w:rPr>
              <w:t>60,00</w:t>
            </w:r>
          </w:p>
        </w:tc>
      </w:tr>
      <w:tr w:rsidR="008001CC" w:rsidRPr="00673EB4" w:rsidTr="00634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1"/>
          <w:wAfter w:w="10" w:type="dxa"/>
          <w:trHeight w:val="340"/>
        </w:trPr>
        <w:tc>
          <w:tcPr>
            <w:tcW w:w="7938" w:type="dxa"/>
            <w:gridSpan w:val="6"/>
            <w:shd w:val="clear" w:color="auto" w:fill="auto"/>
            <w:vAlign w:val="center"/>
          </w:tcPr>
          <w:p w:rsidR="008001CC" w:rsidRPr="00673EB4" w:rsidRDefault="008001CC" w:rsidP="00634EF0">
            <w:pPr>
              <w:autoSpaceDE w:val="0"/>
              <w:autoSpaceDN w:val="0"/>
              <w:adjustRightInd w:val="0"/>
              <w:jc w:val="right"/>
              <w:rPr>
                <w:rFonts w:ascii="Arial" w:hAnsi="Arial" w:cs="Arial"/>
                <w:bCs/>
                <w:color w:val="000000"/>
                <w:sz w:val="22"/>
                <w:szCs w:val="22"/>
              </w:rPr>
            </w:pPr>
            <w:r w:rsidRPr="00673EB4">
              <w:rPr>
                <w:rFonts w:ascii="Arial" w:hAnsi="Arial" w:cs="Arial"/>
                <w:bCs/>
                <w:color w:val="000000"/>
                <w:sz w:val="22"/>
                <w:szCs w:val="22"/>
              </w:rPr>
              <w:t>VALOR TOTAL DA CONTRATAÇÃO (12 meses) R$</w:t>
            </w:r>
          </w:p>
        </w:tc>
        <w:tc>
          <w:tcPr>
            <w:tcW w:w="1701" w:type="dxa"/>
            <w:shd w:val="clear" w:color="auto" w:fill="auto"/>
            <w:vAlign w:val="center"/>
          </w:tcPr>
          <w:p w:rsidR="008001CC" w:rsidRPr="00673EB4" w:rsidRDefault="008001CC" w:rsidP="00634EF0">
            <w:pPr>
              <w:autoSpaceDE w:val="0"/>
              <w:autoSpaceDN w:val="0"/>
              <w:adjustRightInd w:val="0"/>
              <w:ind w:left="-839" w:firstLine="731"/>
              <w:jc w:val="center"/>
              <w:rPr>
                <w:rFonts w:ascii="Arial" w:hAnsi="Arial" w:cs="Arial"/>
                <w:bCs/>
                <w:color w:val="000000"/>
                <w:sz w:val="22"/>
                <w:szCs w:val="22"/>
              </w:rPr>
            </w:pPr>
            <w:r>
              <w:rPr>
                <w:rFonts w:ascii="Arial" w:hAnsi="Arial" w:cs="Arial"/>
                <w:bCs/>
                <w:color w:val="000000"/>
                <w:sz w:val="22"/>
                <w:szCs w:val="22"/>
              </w:rPr>
              <w:t>720,00</w:t>
            </w:r>
          </w:p>
        </w:tc>
      </w:tr>
      <w:tr w:rsidR="008001CC" w:rsidRPr="00F3545B" w:rsidTr="00634EF0">
        <w:trPr>
          <w:gridAfter w:val="1"/>
          <w:wAfter w:w="10" w:type="dxa"/>
          <w:trHeight w:val="23"/>
        </w:trPr>
        <w:tc>
          <w:tcPr>
            <w:tcW w:w="9639" w:type="dxa"/>
            <w:gridSpan w:val="7"/>
            <w:tcBorders>
              <w:top w:val="single" w:sz="4" w:space="0" w:color="000000"/>
              <w:bottom w:val="single" w:sz="4" w:space="0" w:color="000000"/>
            </w:tcBorders>
            <w:shd w:val="clear" w:color="auto" w:fill="auto"/>
            <w:vAlign w:val="center"/>
          </w:tcPr>
          <w:p w:rsidR="008001CC" w:rsidRPr="00F3545B" w:rsidRDefault="008001CC" w:rsidP="00634EF0">
            <w:pPr>
              <w:suppressAutoHyphens/>
              <w:snapToGrid w:val="0"/>
              <w:spacing w:before="120" w:after="200" w:line="276" w:lineRule="auto"/>
              <w:rPr>
                <w:rFonts w:ascii="Arial" w:eastAsia="Calibri" w:hAnsi="Arial" w:cs="Arial"/>
                <w:bCs/>
                <w:color w:val="000000"/>
                <w:lang w:eastAsia="ar-SA"/>
              </w:rPr>
            </w:pPr>
          </w:p>
        </w:tc>
      </w:tr>
      <w:tr w:rsidR="008001CC" w:rsidRPr="00F3545B" w:rsidTr="00634EF0">
        <w:trPr>
          <w:trHeight w:val="340"/>
        </w:trPr>
        <w:tc>
          <w:tcPr>
            <w:tcW w:w="9649"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snapToGrid w:val="0"/>
              <w:spacing w:before="120" w:after="200" w:line="276" w:lineRule="auto"/>
              <w:jc w:val="center"/>
              <w:rPr>
                <w:rFonts w:ascii="Arial" w:eastAsia="Calibri" w:hAnsi="Arial" w:cs="Arial"/>
                <w:bCs/>
                <w:color w:val="000000"/>
                <w:lang w:eastAsia="ar-SA"/>
              </w:rPr>
            </w:pPr>
            <w:r>
              <w:rPr>
                <w:rFonts w:ascii="Arial" w:hAnsi="Arial" w:cs="Arial"/>
                <w:lang w:eastAsia="ar-SA"/>
              </w:rPr>
              <w:t>LINK – INTERNET – 60 MEGA</w:t>
            </w:r>
          </w:p>
        </w:tc>
      </w:tr>
      <w:tr w:rsidR="008001CC" w:rsidRPr="00F3545B" w:rsidTr="00634EF0">
        <w:trPr>
          <w:trHeight w:val="346"/>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b/>
                <w:bCs/>
                <w:color w:val="000000"/>
                <w:lang w:eastAsia="ar-SA"/>
              </w:rPr>
            </w:pPr>
            <w:r w:rsidRPr="00F3545B">
              <w:rPr>
                <w:rFonts w:ascii="Arial" w:hAnsi="Arial" w:cs="Arial"/>
                <w:b/>
                <w:bCs/>
                <w:color w:val="000000"/>
                <w:lang w:eastAsia="ar-SA"/>
              </w:rPr>
              <w:t>ITEM</w:t>
            </w:r>
          </w:p>
        </w:tc>
        <w:tc>
          <w:tcPr>
            <w:tcW w:w="4252" w:type="dxa"/>
            <w:gridSpan w:val="2"/>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
                <w:bCs/>
                <w:color w:val="000000"/>
                <w:lang w:eastAsia="ar-SA"/>
              </w:rPr>
            </w:pPr>
            <w:r w:rsidRPr="00F3545B">
              <w:rPr>
                <w:rFonts w:ascii="Arial" w:hAnsi="Arial" w:cs="Arial"/>
                <w:b/>
                <w:bCs/>
                <w:color w:val="000000"/>
                <w:lang w:eastAsia="ar-SA"/>
              </w:rPr>
              <w:t>DESCRIÇÃO DOS SERVIÇOS</w:t>
            </w:r>
          </w:p>
        </w:tc>
        <w:tc>
          <w:tcPr>
            <w:tcW w:w="1276"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ind w:left="-73" w:firstLine="73"/>
              <w:jc w:val="center"/>
              <w:rPr>
                <w:rFonts w:ascii="Arial" w:hAnsi="Arial" w:cs="Arial"/>
                <w:b/>
                <w:bCs/>
                <w:color w:val="000000"/>
                <w:lang w:eastAsia="ar-SA"/>
              </w:rPr>
            </w:pP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
                <w:bCs/>
                <w:color w:val="000000"/>
                <w:lang w:eastAsia="ar-SA"/>
              </w:rPr>
            </w:pPr>
            <w:r w:rsidRPr="00F3545B">
              <w:rPr>
                <w:rFonts w:ascii="Arial" w:hAnsi="Arial" w:cs="Arial"/>
                <w:b/>
                <w:bCs/>
                <w:color w:val="000000"/>
                <w:lang w:eastAsia="ar-SA"/>
              </w:rPr>
              <w:t>R$ Total Mensal</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lang w:eastAsia="ar-SA"/>
              </w:rPr>
            </w:pPr>
            <w:r w:rsidRPr="00F3545B">
              <w:rPr>
                <w:rFonts w:ascii="Arial" w:hAnsi="Arial" w:cs="Arial"/>
                <w:b/>
                <w:bCs/>
                <w:color w:val="000000"/>
                <w:lang w:eastAsia="ar-SA"/>
              </w:rPr>
              <w:t>R$ Total-12 MESES</w:t>
            </w:r>
          </w:p>
        </w:tc>
      </w:tr>
      <w:tr w:rsidR="008001CC" w:rsidRPr="00F3545B" w:rsidTr="00634EF0">
        <w:trPr>
          <w:trHeight w:val="340"/>
        </w:trPr>
        <w:tc>
          <w:tcPr>
            <w:tcW w:w="993"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ind w:right="-108"/>
              <w:jc w:val="center"/>
              <w:rPr>
                <w:rFonts w:ascii="Arial" w:hAnsi="Arial" w:cs="Arial"/>
                <w:bCs/>
                <w:color w:val="000000"/>
                <w:lang w:eastAsia="ar-SA"/>
              </w:rPr>
            </w:pPr>
            <w:r>
              <w:rPr>
                <w:rFonts w:ascii="Arial" w:hAnsi="Arial" w:cs="Arial"/>
                <w:bCs/>
                <w:color w:val="000000"/>
                <w:lang w:eastAsia="ar-SA"/>
              </w:rPr>
              <w:t>01</w:t>
            </w:r>
          </w:p>
        </w:tc>
        <w:tc>
          <w:tcPr>
            <w:tcW w:w="4252" w:type="dxa"/>
            <w:gridSpan w:val="2"/>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Pr>
                <w:rFonts w:ascii="Arial" w:hAnsi="Arial" w:cs="Arial"/>
                <w:bCs/>
                <w:color w:val="000000"/>
                <w:lang w:eastAsia="ar-SA"/>
              </w:rPr>
              <w:t xml:space="preserve">ACESSO INTERNET 2x 30 </w:t>
            </w:r>
            <w:proofErr w:type="spellStart"/>
            <w:r>
              <w:rPr>
                <w:rFonts w:ascii="Arial" w:hAnsi="Arial" w:cs="Arial"/>
                <w:bCs/>
                <w:color w:val="000000"/>
                <w:lang w:eastAsia="ar-SA"/>
              </w:rPr>
              <w:t>Mega</w:t>
            </w:r>
            <w:proofErr w:type="spellEnd"/>
            <w:r>
              <w:rPr>
                <w:rFonts w:ascii="Arial" w:hAnsi="Arial" w:cs="Arial"/>
                <w:bCs/>
                <w:color w:val="000000"/>
                <w:lang w:eastAsia="ar-SA"/>
              </w:rPr>
              <w:t xml:space="preserve"> = 60Mega</w:t>
            </w:r>
          </w:p>
        </w:tc>
        <w:tc>
          <w:tcPr>
            <w:tcW w:w="1276"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center"/>
              <w:rPr>
                <w:rFonts w:ascii="Arial" w:hAnsi="Arial" w:cs="Arial"/>
                <w:bCs/>
                <w:color w:val="000000"/>
                <w:lang w:eastAsia="ar-SA"/>
              </w:rPr>
            </w:pPr>
            <w:r>
              <w:rPr>
                <w:rFonts w:ascii="Arial" w:hAnsi="Arial" w:cs="Arial"/>
                <w:bCs/>
                <w:color w:val="000000"/>
                <w:lang w:eastAsia="ar-SA"/>
              </w:rPr>
              <w:t>02</w:t>
            </w:r>
          </w:p>
        </w:tc>
        <w:tc>
          <w:tcPr>
            <w:tcW w:w="1417" w:type="dxa"/>
            <w:gridSpan w:val="2"/>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3.824,20</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7.658,40</w:t>
            </w:r>
          </w:p>
        </w:tc>
      </w:tr>
      <w:tr w:rsidR="008001CC" w:rsidRPr="00F3545B" w:rsidTr="00634EF0">
        <w:trPr>
          <w:trHeight w:val="340"/>
        </w:trPr>
        <w:tc>
          <w:tcPr>
            <w:tcW w:w="7938" w:type="dxa"/>
            <w:gridSpan w:val="6"/>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Pr>
                <w:rFonts w:ascii="Arial" w:hAnsi="Arial" w:cs="Arial"/>
                <w:bCs/>
                <w:color w:val="000000"/>
                <w:lang w:eastAsia="ar-SA"/>
              </w:rPr>
              <w:t xml:space="preserve">                 </w:t>
            </w:r>
            <w:r w:rsidRPr="00F3545B">
              <w:rPr>
                <w:rFonts w:ascii="Arial" w:hAnsi="Arial" w:cs="Arial"/>
                <w:bCs/>
                <w:color w:val="000000"/>
                <w:lang w:eastAsia="ar-SA"/>
              </w:rPr>
              <w:t xml:space="preserve"> </w:t>
            </w:r>
            <w:r>
              <w:rPr>
                <w:rFonts w:ascii="Arial" w:hAnsi="Arial" w:cs="Arial"/>
                <w:bCs/>
                <w:color w:val="000000"/>
                <w:lang w:eastAsia="ar-SA"/>
              </w:rPr>
              <w:t>SUB- TOTAL C</w:t>
            </w:r>
            <w:r w:rsidRPr="00F3545B">
              <w:rPr>
                <w:rFonts w:ascii="Arial" w:hAnsi="Arial" w:cs="Arial"/>
                <w:bCs/>
                <w:color w:val="000000"/>
                <w:lang w:eastAsia="ar-SA"/>
              </w:rPr>
              <w:t xml:space="preserve">              </w:t>
            </w:r>
            <w:r>
              <w:rPr>
                <w:rFonts w:ascii="Arial" w:hAnsi="Arial" w:cs="Arial"/>
                <w:bCs/>
                <w:color w:val="000000"/>
                <w:lang w:eastAsia="ar-SA"/>
              </w:rPr>
              <w:t xml:space="preserve">                    </w:t>
            </w:r>
            <w:r w:rsidRPr="00F3545B">
              <w:rPr>
                <w:rFonts w:ascii="Arial" w:hAnsi="Arial" w:cs="Arial"/>
                <w:bCs/>
                <w:color w:val="000000"/>
                <w:lang w:eastAsia="ar-SA"/>
              </w:rPr>
              <w:t xml:space="preserve">                    </w:t>
            </w:r>
            <w:proofErr w:type="gramStart"/>
            <w:r w:rsidRPr="00F3545B">
              <w:rPr>
                <w:rFonts w:ascii="Arial" w:hAnsi="Arial" w:cs="Arial"/>
                <w:bCs/>
                <w:color w:val="000000"/>
                <w:lang w:eastAsia="ar-SA"/>
              </w:rPr>
              <w:t>VALOR  MENSAL</w:t>
            </w:r>
            <w:proofErr w:type="gramEnd"/>
            <w:r w:rsidRPr="00F3545B">
              <w:rPr>
                <w:rFonts w:ascii="Arial" w:hAnsi="Arial" w:cs="Arial"/>
                <w:bCs/>
                <w:color w:val="000000"/>
                <w:lang w:eastAsia="ar-SA"/>
              </w:rPr>
              <w:t xml:space="preserve"> R$                       </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7.658,40</w:t>
            </w:r>
          </w:p>
        </w:tc>
      </w:tr>
      <w:tr w:rsidR="008001CC" w:rsidRPr="00F3545B" w:rsidTr="00634EF0">
        <w:trPr>
          <w:trHeight w:val="340"/>
        </w:trPr>
        <w:tc>
          <w:tcPr>
            <w:tcW w:w="7938" w:type="dxa"/>
            <w:gridSpan w:val="6"/>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right"/>
              <w:rPr>
                <w:rFonts w:ascii="Arial" w:hAnsi="Arial" w:cs="Arial"/>
                <w:bCs/>
                <w:color w:val="000000"/>
                <w:lang w:eastAsia="ar-SA"/>
              </w:rPr>
            </w:pPr>
            <w:r w:rsidRPr="00F3545B">
              <w:rPr>
                <w:rFonts w:ascii="Arial" w:hAnsi="Arial" w:cs="Arial"/>
                <w:bCs/>
                <w:color w:val="000000"/>
                <w:lang w:eastAsia="ar-SA"/>
              </w:rPr>
              <w:t>VALOR TOTAL DA CONTRATAÇÃO (12 meses) R$</w:t>
            </w:r>
          </w:p>
        </w:tc>
        <w:tc>
          <w:tcPr>
            <w:tcW w:w="17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91.900.80</w:t>
            </w:r>
          </w:p>
        </w:tc>
      </w:tr>
    </w:tbl>
    <w:p w:rsidR="008001CC" w:rsidRPr="00F3545B" w:rsidRDefault="008001CC" w:rsidP="008001CC">
      <w:pPr>
        <w:suppressAutoHyphens/>
        <w:jc w:val="both"/>
        <w:rPr>
          <w:rFonts w:ascii="Arial" w:hAnsi="Arial" w:cs="Arial"/>
          <w:lang w:eastAsia="ar-SA"/>
        </w:rPr>
      </w:pPr>
    </w:p>
    <w:p w:rsidR="008001CC" w:rsidRDefault="008001CC" w:rsidP="008001CC">
      <w:pPr>
        <w:suppressAutoHyphens/>
        <w:jc w:val="both"/>
        <w:rPr>
          <w:rFonts w:ascii="Arial" w:hAnsi="Arial" w:cs="Arial"/>
          <w:lang w:eastAsia="ar-SA"/>
        </w:rPr>
      </w:pPr>
    </w:p>
    <w:p w:rsidR="008001CC" w:rsidRPr="00690469" w:rsidRDefault="008001CC" w:rsidP="008001CC">
      <w:pPr>
        <w:suppressAutoHyphens/>
        <w:jc w:val="both"/>
        <w:rPr>
          <w:rFonts w:ascii="Arial" w:hAnsi="Arial" w:cs="Arial"/>
          <w:b/>
          <w:lang w:eastAsia="ar-SA"/>
        </w:rPr>
      </w:pPr>
      <w:r>
        <w:rPr>
          <w:rFonts w:ascii="Arial" w:hAnsi="Arial" w:cs="Arial"/>
          <w:lang w:eastAsia="ar-SA"/>
        </w:rPr>
        <w:lastRenderedPageBreak/>
        <w:tab/>
      </w:r>
      <w:r>
        <w:rPr>
          <w:rFonts w:ascii="Arial" w:hAnsi="Arial" w:cs="Arial"/>
          <w:lang w:eastAsia="ar-SA"/>
        </w:rPr>
        <w:tab/>
      </w:r>
      <w:r>
        <w:rPr>
          <w:rFonts w:ascii="Arial" w:hAnsi="Arial" w:cs="Arial"/>
          <w:lang w:eastAsia="ar-SA"/>
        </w:rPr>
        <w:tab/>
      </w:r>
      <w:r>
        <w:rPr>
          <w:rFonts w:ascii="Arial" w:hAnsi="Arial" w:cs="Arial"/>
          <w:b/>
          <w:lang w:eastAsia="ar-SA"/>
        </w:rPr>
        <w:t>VALOR GLOBAL</w:t>
      </w:r>
    </w:p>
    <w:tbl>
      <w:tblPr>
        <w:tblW w:w="9649" w:type="dxa"/>
        <w:tblInd w:w="108" w:type="dxa"/>
        <w:tblLayout w:type="fixed"/>
        <w:tblLook w:val="0000" w:firstRow="0" w:lastRow="0" w:firstColumn="0" w:lastColumn="0" w:noHBand="0" w:noVBand="0"/>
      </w:tblPr>
      <w:tblGrid>
        <w:gridCol w:w="7938"/>
        <w:gridCol w:w="1711"/>
      </w:tblGrid>
      <w:tr w:rsidR="008001CC" w:rsidRPr="00F3545B" w:rsidTr="00634EF0">
        <w:trPr>
          <w:trHeight w:val="340"/>
        </w:trPr>
        <w:tc>
          <w:tcPr>
            <w:tcW w:w="7938"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rPr>
                <w:rFonts w:ascii="Arial" w:hAnsi="Arial" w:cs="Arial"/>
                <w:bCs/>
                <w:color w:val="000000"/>
                <w:lang w:eastAsia="ar-SA"/>
              </w:rPr>
            </w:pPr>
            <w:r>
              <w:rPr>
                <w:rFonts w:ascii="Arial" w:hAnsi="Arial" w:cs="Arial"/>
                <w:bCs/>
                <w:color w:val="000000"/>
                <w:lang w:eastAsia="ar-SA"/>
              </w:rPr>
              <w:t xml:space="preserve">                 </w:t>
            </w:r>
            <w:r w:rsidRPr="00F3545B">
              <w:rPr>
                <w:rFonts w:ascii="Arial" w:hAnsi="Arial" w:cs="Arial"/>
                <w:bCs/>
                <w:color w:val="000000"/>
                <w:lang w:eastAsia="ar-SA"/>
              </w:rPr>
              <w:t xml:space="preserve"> </w:t>
            </w:r>
            <w:r>
              <w:rPr>
                <w:rFonts w:ascii="Arial" w:hAnsi="Arial" w:cs="Arial"/>
                <w:bCs/>
                <w:color w:val="000000"/>
                <w:lang w:eastAsia="ar-SA"/>
              </w:rPr>
              <w:t>SUB-TOTAL A+B+C</w:t>
            </w:r>
            <w:r w:rsidRPr="00F3545B">
              <w:rPr>
                <w:rFonts w:ascii="Arial" w:hAnsi="Arial" w:cs="Arial"/>
                <w:bCs/>
                <w:color w:val="000000"/>
                <w:lang w:eastAsia="ar-SA"/>
              </w:rPr>
              <w:t xml:space="preserve">            </w:t>
            </w:r>
            <w:r>
              <w:rPr>
                <w:rFonts w:ascii="Arial" w:hAnsi="Arial" w:cs="Arial"/>
                <w:bCs/>
                <w:color w:val="000000"/>
                <w:lang w:eastAsia="ar-SA"/>
              </w:rPr>
              <w:t xml:space="preserve">                     </w:t>
            </w:r>
            <w:r w:rsidRPr="00F3545B">
              <w:rPr>
                <w:rFonts w:ascii="Arial" w:hAnsi="Arial" w:cs="Arial"/>
                <w:bCs/>
                <w:color w:val="000000"/>
                <w:lang w:eastAsia="ar-SA"/>
              </w:rPr>
              <w:t xml:space="preserve">              </w:t>
            </w:r>
            <w:proofErr w:type="gramStart"/>
            <w:r w:rsidRPr="00F3545B">
              <w:rPr>
                <w:rFonts w:ascii="Arial" w:hAnsi="Arial" w:cs="Arial"/>
                <w:bCs/>
                <w:color w:val="000000"/>
                <w:lang w:eastAsia="ar-SA"/>
              </w:rPr>
              <w:t>VALOR  MENSAL</w:t>
            </w:r>
            <w:proofErr w:type="gramEnd"/>
            <w:r w:rsidRPr="00F3545B">
              <w:rPr>
                <w:rFonts w:ascii="Arial" w:hAnsi="Arial" w:cs="Arial"/>
                <w:bCs/>
                <w:color w:val="000000"/>
                <w:lang w:eastAsia="ar-SA"/>
              </w:rPr>
              <w:t xml:space="preserve"> R$                       </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jc w:val="center"/>
              <w:rPr>
                <w:rFonts w:ascii="Arial" w:hAnsi="Arial" w:cs="Arial"/>
                <w:bCs/>
                <w:color w:val="000000"/>
                <w:lang w:eastAsia="ar-SA"/>
              </w:rPr>
            </w:pPr>
            <w:r>
              <w:rPr>
                <w:rFonts w:ascii="Arial" w:hAnsi="Arial" w:cs="Arial"/>
                <w:bCs/>
                <w:color w:val="000000"/>
                <w:lang w:eastAsia="ar-SA"/>
              </w:rPr>
              <w:t>13.708,29</w:t>
            </w:r>
          </w:p>
        </w:tc>
      </w:tr>
      <w:tr w:rsidR="008001CC" w:rsidRPr="00F3545B" w:rsidTr="00634EF0">
        <w:trPr>
          <w:trHeight w:val="340"/>
        </w:trPr>
        <w:tc>
          <w:tcPr>
            <w:tcW w:w="7938" w:type="dxa"/>
            <w:tcBorders>
              <w:top w:val="single" w:sz="4" w:space="0" w:color="000000"/>
              <w:left w:val="single" w:sz="4" w:space="0" w:color="000000"/>
              <w:bottom w:val="single" w:sz="4" w:space="0" w:color="000000"/>
            </w:tcBorders>
            <w:shd w:val="clear" w:color="auto" w:fill="auto"/>
            <w:vAlign w:val="center"/>
          </w:tcPr>
          <w:p w:rsidR="008001CC" w:rsidRPr="00F3545B" w:rsidRDefault="008001CC" w:rsidP="00634EF0">
            <w:pPr>
              <w:suppressAutoHyphens/>
              <w:autoSpaceDE w:val="0"/>
              <w:jc w:val="right"/>
              <w:rPr>
                <w:rFonts w:ascii="Arial" w:hAnsi="Arial" w:cs="Arial"/>
                <w:bCs/>
                <w:color w:val="000000"/>
                <w:lang w:eastAsia="ar-SA"/>
              </w:rPr>
            </w:pPr>
            <w:r w:rsidRPr="00F3545B">
              <w:rPr>
                <w:rFonts w:ascii="Arial" w:hAnsi="Arial" w:cs="Arial"/>
                <w:bCs/>
                <w:color w:val="000000"/>
                <w:lang w:eastAsia="ar-SA"/>
              </w:rPr>
              <w:t>VALOR TOTAL DA CONTRATAÇÃO (12 meses) R$</w:t>
            </w:r>
          </w:p>
        </w:tc>
        <w:tc>
          <w:tcPr>
            <w:tcW w:w="17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01CC" w:rsidRPr="00F3545B" w:rsidRDefault="008001CC" w:rsidP="00634EF0">
            <w:pPr>
              <w:suppressAutoHyphens/>
              <w:autoSpaceDE w:val="0"/>
              <w:snapToGrid w:val="0"/>
              <w:ind w:left="-839" w:firstLine="731"/>
              <w:jc w:val="center"/>
              <w:rPr>
                <w:rFonts w:ascii="Arial" w:hAnsi="Arial" w:cs="Arial"/>
                <w:bCs/>
                <w:color w:val="000000"/>
                <w:lang w:eastAsia="ar-SA"/>
              </w:rPr>
            </w:pPr>
            <w:r>
              <w:rPr>
                <w:rFonts w:ascii="Arial" w:hAnsi="Arial" w:cs="Arial"/>
                <w:bCs/>
                <w:color w:val="000000"/>
                <w:lang w:eastAsia="ar-SA"/>
              </w:rPr>
              <w:t>164.499,48</w:t>
            </w:r>
          </w:p>
        </w:tc>
      </w:tr>
    </w:tbl>
    <w:p w:rsidR="008001CC" w:rsidRDefault="008001CC" w:rsidP="008001CC">
      <w:pPr>
        <w:suppressAutoHyphens/>
        <w:jc w:val="both"/>
        <w:rPr>
          <w:rFonts w:ascii="Arial" w:hAnsi="Arial" w:cs="Arial"/>
          <w:lang w:eastAsia="ar-SA"/>
        </w:rPr>
      </w:pPr>
    </w:p>
    <w:p w:rsidR="008001CC" w:rsidRDefault="008001CC" w:rsidP="008001CC">
      <w:pPr>
        <w:suppressAutoHyphens/>
        <w:jc w:val="both"/>
        <w:rPr>
          <w:rFonts w:ascii="Arial" w:hAnsi="Arial" w:cs="Arial"/>
          <w:lang w:eastAsia="ar-SA"/>
        </w:rPr>
      </w:pPr>
    </w:p>
    <w:p w:rsidR="00744935" w:rsidRDefault="00744935" w:rsidP="00744935">
      <w:pPr>
        <w:ind w:right="-379"/>
        <w:jc w:val="both"/>
        <w:rPr>
          <w:b/>
          <w:sz w:val="24"/>
        </w:rPr>
      </w:pPr>
      <w:r>
        <w:rPr>
          <w:b/>
          <w:sz w:val="24"/>
        </w:rPr>
        <w:t>2.  CLÁUSULA SEGUNDA - DOS RECURSOS FINANCEIROS</w:t>
      </w:r>
    </w:p>
    <w:p w:rsidR="00744935" w:rsidRDefault="00744935" w:rsidP="00744935">
      <w:pPr>
        <w:ind w:right="-379"/>
        <w:jc w:val="both"/>
        <w:rPr>
          <w:b/>
          <w:sz w:val="24"/>
        </w:rPr>
      </w:pPr>
    </w:p>
    <w:p w:rsidR="00744935" w:rsidRDefault="00744935" w:rsidP="00744935">
      <w:pPr>
        <w:ind w:right="-379" w:firstLine="720"/>
        <w:jc w:val="both"/>
        <w:rPr>
          <w:b/>
          <w:sz w:val="24"/>
        </w:rPr>
      </w:pPr>
      <w:r>
        <w:rPr>
          <w:b/>
          <w:sz w:val="24"/>
        </w:rPr>
        <w:t xml:space="preserve">2.1 - </w:t>
      </w:r>
      <w:r>
        <w:rPr>
          <w:sz w:val="24"/>
        </w:rPr>
        <w:t xml:space="preserve">As despesas decorrentes da contratação, objeto deste contrato, correrão à conta da dotação orçamentária no. </w:t>
      </w:r>
      <w:r w:rsidRPr="00116ADC">
        <w:rPr>
          <w:sz w:val="24"/>
        </w:rPr>
        <w:t xml:space="preserve">01.031.0001.2.373 - 3.3.90.39 </w:t>
      </w:r>
      <w:r>
        <w:rPr>
          <w:sz w:val="24"/>
        </w:rPr>
        <w:t>– Outros Serv. De Terceiros Pessoa Jurídica constantes para o exercício de 2015 e 2016.</w:t>
      </w:r>
    </w:p>
    <w:p w:rsidR="00744935" w:rsidRDefault="00744935" w:rsidP="00744935">
      <w:pPr>
        <w:ind w:right="-379"/>
        <w:jc w:val="both"/>
        <w:rPr>
          <w:b/>
          <w:sz w:val="24"/>
        </w:rPr>
      </w:pPr>
    </w:p>
    <w:p w:rsidR="00744935" w:rsidRDefault="00744935" w:rsidP="00744935">
      <w:pPr>
        <w:ind w:right="-379"/>
        <w:jc w:val="both"/>
        <w:rPr>
          <w:b/>
          <w:sz w:val="24"/>
        </w:rPr>
      </w:pPr>
    </w:p>
    <w:p w:rsidR="00744935" w:rsidRDefault="00744935" w:rsidP="00744935">
      <w:pPr>
        <w:ind w:right="-379"/>
        <w:jc w:val="both"/>
        <w:rPr>
          <w:b/>
          <w:sz w:val="24"/>
        </w:rPr>
      </w:pPr>
      <w:r>
        <w:rPr>
          <w:b/>
          <w:sz w:val="24"/>
        </w:rPr>
        <w:t>3. CLÁUSULA TERCEIRA - SUPORTE LEGAL</w:t>
      </w:r>
    </w:p>
    <w:p w:rsidR="00744935" w:rsidRDefault="00744935" w:rsidP="00744935">
      <w:pPr>
        <w:ind w:right="-379"/>
        <w:jc w:val="both"/>
        <w:rPr>
          <w:b/>
          <w:sz w:val="24"/>
        </w:rPr>
      </w:pPr>
    </w:p>
    <w:p w:rsidR="00744935" w:rsidRDefault="00744935" w:rsidP="00744935">
      <w:pPr>
        <w:ind w:right="-379" w:firstLine="720"/>
        <w:jc w:val="both"/>
        <w:rPr>
          <w:sz w:val="24"/>
        </w:rPr>
      </w:pPr>
      <w:r>
        <w:rPr>
          <w:sz w:val="24"/>
        </w:rPr>
        <w:t xml:space="preserve">Este </w:t>
      </w:r>
      <w:proofErr w:type="gramStart"/>
      <w:r>
        <w:rPr>
          <w:sz w:val="24"/>
        </w:rPr>
        <w:t>Contrato  é</w:t>
      </w:r>
      <w:proofErr w:type="gramEnd"/>
      <w:r>
        <w:rPr>
          <w:sz w:val="24"/>
        </w:rPr>
        <w:t xml:space="preserve"> regulado pelos seguintes dispositivos legais:</w:t>
      </w:r>
    </w:p>
    <w:p w:rsidR="00744935" w:rsidRDefault="00744935" w:rsidP="00744935">
      <w:pPr>
        <w:ind w:right="-379"/>
        <w:jc w:val="both"/>
        <w:rPr>
          <w:b/>
          <w:sz w:val="24"/>
        </w:rPr>
      </w:pPr>
    </w:p>
    <w:p w:rsidR="00744935" w:rsidRDefault="00744935" w:rsidP="00744935">
      <w:pPr>
        <w:ind w:right="-379" w:firstLine="720"/>
        <w:jc w:val="both"/>
        <w:rPr>
          <w:sz w:val="24"/>
        </w:rPr>
      </w:pPr>
      <w:r>
        <w:rPr>
          <w:b/>
          <w:sz w:val="24"/>
        </w:rPr>
        <w:t xml:space="preserve">3.1. </w:t>
      </w:r>
      <w:r>
        <w:rPr>
          <w:sz w:val="24"/>
        </w:rPr>
        <w:t>Lei Orgânica do Município de Piracicaba;</w:t>
      </w:r>
    </w:p>
    <w:p w:rsidR="00744935" w:rsidRDefault="00744935" w:rsidP="00744935">
      <w:pPr>
        <w:ind w:right="-379"/>
        <w:jc w:val="both"/>
        <w:rPr>
          <w:b/>
          <w:sz w:val="24"/>
        </w:rPr>
      </w:pPr>
    </w:p>
    <w:p w:rsidR="00744935" w:rsidRDefault="00744935" w:rsidP="00744935">
      <w:pPr>
        <w:ind w:right="-379" w:firstLine="720"/>
        <w:jc w:val="both"/>
        <w:rPr>
          <w:sz w:val="24"/>
        </w:rPr>
      </w:pPr>
      <w:r>
        <w:rPr>
          <w:b/>
          <w:sz w:val="24"/>
        </w:rPr>
        <w:t xml:space="preserve">3.2. </w:t>
      </w:r>
      <w:r>
        <w:rPr>
          <w:sz w:val="24"/>
        </w:rPr>
        <w:t>Lei Federal nº 10.520/02;</w:t>
      </w:r>
    </w:p>
    <w:p w:rsidR="00744935" w:rsidRDefault="00744935" w:rsidP="00744935">
      <w:pPr>
        <w:ind w:right="-379" w:firstLine="720"/>
        <w:jc w:val="both"/>
        <w:rPr>
          <w:sz w:val="24"/>
        </w:rPr>
      </w:pPr>
    </w:p>
    <w:p w:rsidR="00744935" w:rsidRDefault="00744935" w:rsidP="00744935">
      <w:pPr>
        <w:ind w:right="-379" w:firstLine="720"/>
        <w:jc w:val="both"/>
        <w:rPr>
          <w:b/>
          <w:sz w:val="24"/>
        </w:rPr>
      </w:pPr>
      <w:r>
        <w:rPr>
          <w:b/>
          <w:sz w:val="24"/>
        </w:rPr>
        <w:t xml:space="preserve">3.3. </w:t>
      </w:r>
      <w:r>
        <w:rPr>
          <w:sz w:val="24"/>
        </w:rPr>
        <w:t>Resolução n.º 08/05;</w:t>
      </w:r>
    </w:p>
    <w:p w:rsidR="00744935" w:rsidRDefault="00744935" w:rsidP="00744935">
      <w:pPr>
        <w:ind w:right="-379"/>
        <w:jc w:val="both"/>
        <w:rPr>
          <w:b/>
          <w:sz w:val="24"/>
        </w:rPr>
      </w:pPr>
    </w:p>
    <w:p w:rsidR="00744935" w:rsidRDefault="00744935" w:rsidP="00744935">
      <w:pPr>
        <w:ind w:right="-379" w:firstLine="720"/>
        <w:jc w:val="both"/>
        <w:rPr>
          <w:sz w:val="24"/>
        </w:rPr>
      </w:pPr>
      <w:r>
        <w:rPr>
          <w:b/>
          <w:sz w:val="24"/>
        </w:rPr>
        <w:t xml:space="preserve">3.4. </w:t>
      </w:r>
      <w:r>
        <w:rPr>
          <w:sz w:val="24"/>
        </w:rPr>
        <w:t>Demais Disposições legais aplicáveis, inclusive subsidiariamente, as normas da lei n.º 8.666/93 e suas alterações.</w:t>
      </w:r>
    </w:p>
    <w:p w:rsidR="00744935" w:rsidRDefault="00744935" w:rsidP="00744935">
      <w:pPr>
        <w:ind w:right="-379" w:firstLine="720"/>
        <w:jc w:val="both"/>
        <w:rPr>
          <w:b/>
          <w:sz w:val="24"/>
        </w:rPr>
      </w:pPr>
    </w:p>
    <w:p w:rsidR="00744935" w:rsidRDefault="00744935" w:rsidP="00744935">
      <w:pPr>
        <w:ind w:right="-379" w:firstLine="720"/>
        <w:jc w:val="both"/>
        <w:rPr>
          <w:b/>
          <w:sz w:val="24"/>
        </w:rPr>
      </w:pPr>
      <w:r>
        <w:rPr>
          <w:b/>
          <w:sz w:val="24"/>
        </w:rPr>
        <w:t xml:space="preserve">3.5. </w:t>
      </w:r>
      <w:r>
        <w:rPr>
          <w:sz w:val="24"/>
        </w:rPr>
        <w:t>Lei Complementar n.º 123/06 que trata das micros e pequenas empresas.</w:t>
      </w:r>
    </w:p>
    <w:p w:rsidR="00744935" w:rsidRDefault="00744935" w:rsidP="00744935">
      <w:pPr>
        <w:ind w:right="-379"/>
        <w:jc w:val="both"/>
        <w:rPr>
          <w:b/>
          <w:sz w:val="24"/>
        </w:rPr>
      </w:pPr>
    </w:p>
    <w:p w:rsidR="00744935" w:rsidRDefault="00744935" w:rsidP="00744935">
      <w:pPr>
        <w:ind w:right="-379"/>
        <w:jc w:val="both"/>
        <w:rPr>
          <w:b/>
          <w:sz w:val="24"/>
        </w:rPr>
      </w:pPr>
      <w:r>
        <w:rPr>
          <w:b/>
          <w:sz w:val="24"/>
        </w:rPr>
        <w:t xml:space="preserve">4. CLÁUSULA </w:t>
      </w:r>
      <w:proofErr w:type="gramStart"/>
      <w:r>
        <w:rPr>
          <w:b/>
          <w:sz w:val="24"/>
        </w:rPr>
        <w:t>QUARTA  -</w:t>
      </w:r>
      <w:proofErr w:type="gramEnd"/>
      <w:r>
        <w:rPr>
          <w:b/>
          <w:sz w:val="24"/>
        </w:rPr>
        <w:t xml:space="preserve">  DA ADMINISTRAÇÃO E DO PRAZO DE VIGÊNCIA DO CONTRATO</w:t>
      </w:r>
    </w:p>
    <w:p w:rsidR="00744935" w:rsidRDefault="00744935" w:rsidP="00744935">
      <w:pPr>
        <w:ind w:right="-379"/>
        <w:jc w:val="both"/>
        <w:rPr>
          <w:b/>
          <w:sz w:val="24"/>
        </w:rPr>
      </w:pPr>
    </w:p>
    <w:p w:rsidR="00744935" w:rsidRDefault="00744935" w:rsidP="00744935">
      <w:pPr>
        <w:ind w:right="-379" w:firstLine="720"/>
        <w:jc w:val="both"/>
        <w:rPr>
          <w:b/>
          <w:sz w:val="24"/>
        </w:rPr>
      </w:pPr>
      <w:r>
        <w:rPr>
          <w:b/>
          <w:sz w:val="24"/>
        </w:rPr>
        <w:t xml:space="preserve">4.1. </w:t>
      </w:r>
      <w:r>
        <w:rPr>
          <w:sz w:val="24"/>
        </w:rPr>
        <w:t>O Departamento Administrativo e Financeiro da Câmara de Vereadores de Piracicaba responsabilizar-se-á pela Administração do Contrato</w:t>
      </w:r>
      <w:r>
        <w:rPr>
          <w:b/>
          <w:sz w:val="24"/>
        </w:rPr>
        <w:t>.</w:t>
      </w:r>
    </w:p>
    <w:p w:rsidR="00744935" w:rsidRDefault="00744935" w:rsidP="00744935">
      <w:pPr>
        <w:ind w:left="-142" w:right="-379"/>
        <w:jc w:val="both"/>
        <w:rPr>
          <w:b/>
          <w:sz w:val="24"/>
        </w:rPr>
      </w:pPr>
    </w:p>
    <w:p w:rsidR="00744935" w:rsidRDefault="00744935" w:rsidP="00744935">
      <w:pPr>
        <w:tabs>
          <w:tab w:val="left" w:pos="0"/>
        </w:tabs>
        <w:ind w:right="-379" w:firstLine="709"/>
        <w:jc w:val="both"/>
        <w:rPr>
          <w:sz w:val="24"/>
        </w:rPr>
      </w:pPr>
      <w:r>
        <w:rPr>
          <w:b/>
          <w:sz w:val="24"/>
        </w:rPr>
        <w:t xml:space="preserve">4.2. </w:t>
      </w:r>
      <w:r>
        <w:rPr>
          <w:sz w:val="24"/>
        </w:rPr>
        <w:t>O Contrato a ser firmado terá vigência de 12 (doze) meses, contados a partir d</w:t>
      </w:r>
      <w:r w:rsidR="008001CC">
        <w:rPr>
          <w:sz w:val="24"/>
        </w:rPr>
        <w:t>e 01/06/2015 a 31/05/2016</w:t>
      </w:r>
      <w:r>
        <w:rPr>
          <w:sz w:val="24"/>
        </w:rPr>
        <w:t>.</w:t>
      </w:r>
    </w:p>
    <w:p w:rsidR="00744935" w:rsidRDefault="00744935" w:rsidP="00744935">
      <w:pPr>
        <w:tabs>
          <w:tab w:val="center" w:pos="3424"/>
        </w:tabs>
        <w:ind w:right="-379"/>
        <w:jc w:val="both"/>
        <w:rPr>
          <w:b/>
          <w:sz w:val="24"/>
        </w:rPr>
      </w:pPr>
    </w:p>
    <w:p w:rsidR="00744935" w:rsidRDefault="00744935" w:rsidP="00744935">
      <w:pPr>
        <w:tabs>
          <w:tab w:val="center" w:pos="3424"/>
        </w:tabs>
        <w:ind w:right="-379"/>
        <w:jc w:val="both"/>
        <w:rPr>
          <w:b/>
          <w:sz w:val="24"/>
        </w:rPr>
      </w:pPr>
      <w:r>
        <w:rPr>
          <w:b/>
          <w:sz w:val="24"/>
        </w:rPr>
        <w:t>5. CLÁUSULA QUINTA - DO PESSOAL</w:t>
      </w:r>
    </w:p>
    <w:p w:rsidR="00744935" w:rsidRDefault="00744935" w:rsidP="00744935">
      <w:pPr>
        <w:ind w:right="-379"/>
        <w:jc w:val="both"/>
        <w:rPr>
          <w:b/>
          <w:sz w:val="24"/>
        </w:rPr>
      </w:pPr>
    </w:p>
    <w:p w:rsidR="00744935" w:rsidRDefault="00744935" w:rsidP="00744935">
      <w:pPr>
        <w:ind w:right="-379" w:firstLine="720"/>
        <w:jc w:val="both"/>
        <w:rPr>
          <w:sz w:val="24"/>
        </w:rPr>
      </w:pPr>
      <w:r>
        <w:rPr>
          <w:b/>
          <w:sz w:val="24"/>
        </w:rPr>
        <w:t xml:space="preserve">5.1. </w:t>
      </w:r>
      <w:r>
        <w:rPr>
          <w:sz w:val="24"/>
        </w:rPr>
        <w:t xml:space="preserve">Competirá à CONTRATADA a admissão e registro de empregados necessários ao desempenho do fornecimento contratado, correndo por sua conta todos os encargos sociais, seguros, exigências das leis trabalhistas e previdenciárias, enfim todos os custos provenientes </w:t>
      </w:r>
      <w:r>
        <w:rPr>
          <w:sz w:val="24"/>
        </w:rPr>
        <w:lastRenderedPageBreak/>
        <w:t>da execução dos fornecimentos objeto do presente contrato, não tendo os mesmos, vínculo empregatício algum com a CONTRATANTE.</w:t>
      </w:r>
    </w:p>
    <w:p w:rsidR="00744935" w:rsidRDefault="00744935" w:rsidP="00744935">
      <w:pPr>
        <w:ind w:right="-379"/>
        <w:jc w:val="both"/>
        <w:rPr>
          <w:b/>
          <w:sz w:val="24"/>
        </w:rPr>
      </w:pPr>
    </w:p>
    <w:p w:rsidR="00744935" w:rsidRDefault="00744935" w:rsidP="00744935">
      <w:pPr>
        <w:widowControl w:val="0"/>
        <w:numPr>
          <w:ilvl w:val="0"/>
          <w:numId w:val="2"/>
        </w:numPr>
        <w:overflowPunct w:val="0"/>
        <w:autoSpaceDE w:val="0"/>
        <w:autoSpaceDN w:val="0"/>
        <w:adjustRightInd w:val="0"/>
        <w:ind w:right="-379"/>
        <w:jc w:val="both"/>
        <w:textAlignment w:val="baseline"/>
        <w:rPr>
          <w:b/>
          <w:sz w:val="24"/>
        </w:rPr>
      </w:pPr>
      <w:r>
        <w:rPr>
          <w:b/>
          <w:sz w:val="24"/>
        </w:rPr>
        <w:t>CLÁUSULA SEXTA -  O LOCAL DE INSTALAÇÃO E PRESTAÇÃO DOS SERVIÇOS</w:t>
      </w:r>
    </w:p>
    <w:p w:rsidR="00744935" w:rsidRDefault="00744935" w:rsidP="00744935">
      <w:pPr>
        <w:ind w:right="-379"/>
        <w:jc w:val="both"/>
        <w:rPr>
          <w:b/>
          <w:sz w:val="24"/>
        </w:rPr>
      </w:pPr>
    </w:p>
    <w:p w:rsidR="00744935" w:rsidRDefault="00744935" w:rsidP="00744935">
      <w:pPr>
        <w:ind w:right="-379" w:firstLine="720"/>
        <w:jc w:val="both"/>
        <w:rPr>
          <w:color w:val="000000"/>
          <w:sz w:val="24"/>
        </w:rPr>
      </w:pPr>
      <w:r>
        <w:rPr>
          <w:b/>
          <w:color w:val="000000"/>
          <w:sz w:val="24"/>
        </w:rPr>
        <w:t xml:space="preserve">6.1 - </w:t>
      </w:r>
      <w:r>
        <w:rPr>
          <w:color w:val="000000"/>
          <w:sz w:val="24"/>
        </w:rPr>
        <w:t xml:space="preserve">A empresa vencedora do Pregão deverá instalar a telefonia fixa-analógico e digital (DDR) no prédio principal da Câmara de Vereadores de Piracicaba, sito na Rua Alferes José Caetano, 834 e o link no prédio anexo situado à Rua do Rosário, nº 833, neste Município de Piracicaba, Estado de São Paulo e deverá cumprir as seguintes condições: </w:t>
      </w:r>
    </w:p>
    <w:p w:rsidR="00744935" w:rsidRDefault="00744935" w:rsidP="00744935">
      <w:pPr>
        <w:ind w:right="-379"/>
        <w:jc w:val="both"/>
        <w:rPr>
          <w:color w:val="000000"/>
          <w:sz w:val="24"/>
        </w:rPr>
      </w:pPr>
    </w:p>
    <w:p w:rsidR="00744935" w:rsidRDefault="00744935" w:rsidP="00744935">
      <w:pPr>
        <w:ind w:right="-379" w:firstLine="1418"/>
        <w:jc w:val="both"/>
        <w:rPr>
          <w:sz w:val="24"/>
        </w:rPr>
      </w:pPr>
      <w:r>
        <w:rPr>
          <w:b/>
          <w:color w:val="000000"/>
          <w:sz w:val="24"/>
        </w:rPr>
        <w:t xml:space="preserve">6.1.1 </w:t>
      </w:r>
      <w:r>
        <w:rPr>
          <w:color w:val="000000"/>
          <w:sz w:val="24"/>
        </w:rPr>
        <w:t xml:space="preserve">– </w:t>
      </w:r>
      <w:r w:rsidRPr="00AD0FB9">
        <w:rPr>
          <w:sz w:val="24"/>
        </w:rPr>
        <w:t>Os serviços de instalação</w:t>
      </w:r>
      <w:r>
        <w:rPr>
          <w:sz w:val="24"/>
        </w:rPr>
        <w:t xml:space="preserve"> da telefonia fixa-analógico e digital (DDR) será de 30 (trinta) dias corridos e</w:t>
      </w:r>
      <w:r w:rsidRPr="00AD0FB9">
        <w:rPr>
          <w:sz w:val="24"/>
        </w:rPr>
        <w:t xml:space="preserve"> do Link e disponibilização da conexão IP dedicado serão executados num prazo máximo de (90</w:t>
      </w:r>
      <w:r>
        <w:rPr>
          <w:sz w:val="24"/>
        </w:rPr>
        <w:t xml:space="preserve">) </w:t>
      </w:r>
      <w:r w:rsidRPr="00AD0FB9">
        <w:rPr>
          <w:sz w:val="24"/>
        </w:rPr>
        <w:t>noventa dias corridos</w:t>
      </w:r>
      <w:r>
        <w:rPr>
          <w:sz w:val="24"/>
        </w:rPr>
        <w:t>, ambos</w:t>
      </w:r>
      <w:r w:rsidRPr="00AD0FB9">
        <w:rPr>
          <w:sz w:val="24"/>
        </w:rPr>
        <w:t xml:space="preserve"> contados a partir da </w:t>
      </w:r>
      <w:r>
        <w:rPr>
          <w:sz w:val="24"/>
        </w:rPr>
        <w:t>Notificação da homologação do Pregão;</w:t>
      </w:r>
      <w:r w:rsidRPr="00AD0FB9">
        <w:rPr>
          <w:sz w:val="24"/>
        </w:rPr>
        <w:t xml:space="preserve"> </w:t>
      </w:r>
    </w:p>
    <w:p w:rsidR="00744935" w:rsidRDefault="00744935" w:rsidP="00744935">
      <w:pPr>
        <w:ind w:right="-379" w:firstLine="709"/>
        <w:jc w:val="both"/>
        <w:rPr>
          <w:b/>
          <w:sz w:val="24"/>
        </w:rPr>
      </w:pPr>
    </w:p>
    <w:p w:rsidR="00744935" w:rsidRDefault="00744935" w:rsidP="00744935">
      <w:pPr>
        <w:ind w:right="-379" w:firstLine="1440"/>
        <w:jc w:val="both"/>
        <w:rPr>
          <w:sz w:val="24"/>
        </w:rPr>
      </w:pPr>
      <w:r>
        <w:rPr>
          <w:b/>
          <w:sz w:val="24"/>
        </w:rPr>
        <w:t xml:space="preserve">6.2.2. </w:t>
      </w:r>
      <w:r>
        <w:rPr>
          <w:sz w:val="24"/>
        </w:rPr>
        <w:t>O recebimento que trata o item acima, far-se-á mediante recibo;</w:t>
      </w:r>
    </w:p>
    <w:p w:rsidR="00744935" w:rsidRDefault="00744935" w:rsidP="00744935">
      <w:pPr>
        <w:tabs>
          <w:tab w:val="left" w:pos="0"/>
        </w:tabs>
        <w:ind w:right="-379"/>
        <w:jc w:val="both"/>
        <w:rPr>
          <w:b/>
          <w:sz w:val="24"/>
        </w:rPr>
      </w:pPr>
    </w:p>
    <w:p w:rsidR="00744935" w:rsidRDefault="00744935" w:rsidP="00744935">
      <w:pPr>
        <w:tabs>
          <w:tab w:val="left" w:pos="0"/>
        </w:tabs>
        <w:ind w:right="-379" w:firstLine="1418"/>
        <w:jc w:val="both"/>
        <w:rPr>
          <w:sz w:val="24"/>
        </w:rPr>
      </w:pPr>
      <w:r>
        <w:rPr>
          <w:b/>
          <w:sz w:val="24"/>
        </w:rPr>
        <w:t xml:space="preserve">6.2.3. </w:t>
      </w:r>
      <w:r>
        <w:rPr>
          <w:sz w:val="24"/>
        </w:rPr>
        <w:t>Dar prioridade aos pedidos da Câmara de Vereadores, tendo em vista problemas que possam surgir, como racionamento e/ou falta de produtos no mercado;</w:t>
      </w:r>
    </w:p>
    <w:p w:rsidR="00744935" w:rsidRDefault="00744935" w:rsidP="00744935">
      <w:pPr>
        <w:tabs>
          <w:tab w:val="left" w:pos="0"/>
        </w:tabs>
        <w:ind w:right="-379" w:firstLine="1418"/>
        <w:jc w:val="both"/>
        <w:rPr>
          <w:sz w:val="24"/>
        </w:rPr>
      </w:pPr>
    </w:p>
    <w:p w:rsidR="00744935" w:rsidRDefault="00744935" w:rsidP="00744935">
      <w:pPr>
        <w:tabs>
          <w:tab w:val="left" w:pos="0"/>
        </w:tabs>
        <w:ind w:right="-379"/>
        <w:jc w:val="both"/>
        <w:rPr>
          <w:sz w:val="24"/>
        </w:rPr>
      </w:pPr>
      <w:r>
        <w:rPr>
          <w:b/>
          <w:sz w:val="24"/>
        </w:rPr>
        <w:tab/>
      </w:r>
      <w:r>
        <w:rPr>
          <w:b/>
          <w:sz w:val="24"/>
        </w:rPr>
        <w:tab/>
        <w:t xml:space="preserve">6.2.4. </w:t>
      </w:r>
      <w:r>
        <w:rPr>
          <w:sz w:val="24"/>
        </w:rPr>
        <w:t>Seguir programação da Câmara de Vereadores de Piracicaba quanto a data, local e qualidade dos serviços a serem prestados;</w:t>
      </w:r>
    </w:p>
    <w:p w:rsidR="00744935" w:rsidRDefault="00744935" w:rsidP="00744935">
      <w:pPr>
        <w:ind w:right="-379"/>
        <w:jc w:val="both"/>
        <w:rPr>
          <w:b/>
          <w:sz w:val="24"/>
        </w:rPr>
      </w:pPr>
    </w:p>
    <w:p w:rsidR="00744935" w:rsidRDefault="00744935" w:rsidP="00744935">
      <w:pPr>
        <w:ind w:right="-379"/>
        <w:jc w:val="both"/>
        <w:rPr>
          <w:b/>
          <w:sz w:val="24"/>
        </w:rPr>
      </w:pPr>
      <w:r>
        <w:rPr>
          <w:b/>
          <w:sz w:val="24"/>
        </w:rPr>
        <w:t>7. CLÁUSULA SÉTIMA -  DOS PAGAMENTOS</w:t>
      </w:r>
    </w:p>
    <w:p w:rsidR="00744935" w:rsidRDefault="00744935" w:rsidP="00744935">
      <w:pPr>
        <w:ind w:right="-379"/>
        <w:jc w:val="both"/>
        <w:rPr>
          <w:b/>
          <w:sz w:val="24"/>
        </w:rPr>
      </w:pPr>
    </w:p>
    <w:p w:rsidR="00744935" w:rsidRPr="00C25D1A" w:rsidRDefault="00744935" w:rsidP="00744935">
      <w:pPr>
        <w:spacing w:line="249" w:lineRule="exact"/>
        <w:ind w:right="-379" w:firstLine="720"/>
        <w:jc w:val="both"/>
        <w:rPr>
          <w:sz w:val="24"/>
        </w:rPr>
      </w:pPr>
      <w:r>
        <w:rPr>
          <w:b/>
          <w:sz w:val="24"/>
          <w:szCs w:val="24"/>
        </w:rPr>
        <w:t>7.1</w:t>
      </w:r>
      <w:r>
        <w:rPr>
          <w:b/>
        </w:rPr>
        <w:t xml:space="preserve"> -</w:t>
      </w:r>
      <w:r>
        <w:t xml:space="preserve"> </w:t>
      </w:r>
      <w:r w:rsidRPr="00C25D1A">
        <w:rPr>
          <w:sz w:val="24"/>
        </w:rPr>
        <w:t>O pagamento será efetuado em 15</w:t>
      </w:r>
      <w:r w:rsidRPr="00C25D1A">
        <w:rPr>
          <w:bCs/>
          <w:sz w:val="24"/>
        </w:rPr>
        <w:t xml:space="preserve"> </w:t>
      </w:r>
      <w:r w:rsidRPr="00C25D1A">
        <w:rPr>
          <w:sz w:val="24"/>
        </w:rPr>
        <w:t xml:space="preserve">(quinze) </w:t>
      </w:r>
      <w:r w:rsidRPr="00C25D1A">
        <w:rPr>
          <w:bCs/>
          <w:sz w:val="24"/>
        </w:rPr>
        <w:t xml:space="preserve">dias contados </w:t>
      </w:r>
      <w:r w:rsidRPr="00C25D1A">
        <w:rPr>
          <w:sz w:val="24"/>
        </w:rPr>
        <w:t>da data de aceitação dos serviços executados, firmada pelo responsável no verso da respectiva nota fiscal, diretamente em conta corrente indicada pela contratada.</w:t>
      </w:r>
    </w:p>
    <w:p w:rsidR="00744935" w:rsidRDefault="00744935" w:rsidP="00744935">
      <w:pPr>
        <w:spacing w:line="260" w:lineRule="exact"/>
        <w:ind w:right="-379" w:firstLine="708"/>
        <w:jc w:val="both"/>
        <w:rPr>
          <w:sz w:val="24"/>
        </w:rPr>
      </w:pPr>
    </w:p>
    <w:p w:rsidR="00744935" w:rsidRDefault="00744935" w:rsidP="00744935">
      <w:pPr>
        <w:spacing w:line="260" w:lineRule="exact"/>
        <w:ind w:right="-379" w:firstLine="708"/>
        <w:jc w:val="both"/>
        <w:rPr>
          <w:sz w:val="24"/>
        </w:rPr>
      </w:pPr>
      <w:r>
        <w:rPr>
          <w:b/>
          <w:sz w:val="24"/>
        </w:rPr>
        <w:t>7.2 -</w:t>
      </w:r>
      <w:r>
        <w:rPr>
          <w:sz w:val="24"/>
        </w:rPr>
        <w:t xml:space="preserve"> O pagamento será creditado em favor do Fornecedor, por meio de ordem bancária, devendo para isto, ficar explicitado o nome do Banco, agência, localidade e número da conta corrente em que deverá ser efetivado o crédito, o qual ocorrerá até </w:t>
      </w:r>
      <w:r>
        <w:rPr>
          <w:b/>
          <w:sz w:val="24"/>
        </w:rPr>
        <w:t>15</w:t>
      </w:r>
      <w:r>
        <w:rPr>
          <w:sz w:val="24"/>
        </w:rPr>
        <w:t xml:space="preserve"> (quinze) dias corridos após a entrega, mediante a aceitação e atesto das Notas Fiscais/Faturas.</w:t>
      </w:r>
    </w:p>
    <w:p w:rsidR="00744935" w:rsidRDefault="00744935" w:rsidP="00744935">
      <w:pPr>
        <w:spacing w:line="260" w:lineRule="exact"/>
        <w:ind w:right="-379" w:firstLine="708"/>
        <w:jc w:val="both"/>
        <w:rPr>
          <w:sz w:val="24"/>
        </w:rPr>
      </w:pPr>
    </w:p>
    <w:p w:rsidR="00744935" w:rsidRDefault="00744935" w:rsidP="00744935">
      <w:pPr>
        <w:spacing w:line="260" w:lineRule="exact"/>
        <w:ind w:right="-379" w:firstLine="708"/>
        <w:jc w:val="both"/>
        <w:rPr>
          <w:sz w:val="24"/>
        </w:rPr>
      </w:pPr>
      <w:r>
        <w:rPr>
          <w:b/>
          <w:sz w:val="24"/>
        </w:rPr>
        <w:t>7.3 -</w:t>
      </w:r>
      <w:r>
        <w:rPr>
          <w:sz w:val="24"/>
        </w:rPr>
        <w:t xml:space="preserve"> Poderá ser procedida consulta "ON LINE" junto aos órgãos competentes antes do pagamento a ser efetuado ao Fornecedor, para verificação da situação do mesmo, relativamente às condições exigidas na contratação, cujos resultados serão impressos e juntados aos autos do processo próprio.</w:t>
      </w:r>
    </w:p>
    <w:p w:rsidR="00744935" w:rsidRDefault="00744935" w:rsidP="00744935">
      <w:pPr>
        <w:spacing w:line="260" w:lineRule="exact"/>
        <w:ind w:right="-379" w:firstLine="708"/>
        <w:jc w:val="both"/>
        <w:rPr>
          <w:b/>
          <w:sz w:val="24"/>
        </w:rPr>
      </w:pPr>
    </w:p>
    <w:p w:rsidR="00744935" w:rsidRDefault="00744935" w:rsidP="00744935">
      <w:pPr>
        <w:spacing w:line="260" w:lineRule="exact"/>
        <w:ind w:right="-379" w:firstLine="708"/>
        <w:jc w:val="both"/>
        <w:rPr>
          <w:sz w:val="24"/>
        </w:rPr>
      </w:pPr>
      <w:r>
        <w:rPr>
          <w:b/>
          <w:sz w:val="24"/>
        </w:rPr>
        <w:t>7.4 -</w:t>
      </w:r>
      <w:r>
        <w:rPr>
          <w:sz w:val="24"/>
        </w:rPr>
        <w:t xml:space="preserve"> Caso haja aplicação de multa, o valor será descontado de qualquer fatura ou crédito existente na Câmara de Vereadores de Piracicaba em favor do Fornecedor. Caso o mesmo seja </w:t>
      </w:r>
      <w:r>
        <w:rPr>
          <w:sz w:val="24"/>
        </w:rPr>
        <w:lastRenderedPageBreak/>
        <w:t>superior ao crédito eventualmente existente, a diferença será cobrada Administrativamente ou judicialmente, se necessário.</w:t>
      </w:r>
    </w:p>
    <w:p w:rsidR="00744935" w:rsidRDefault="00744935" w:rsidP="00744935">
      <w:pPr>
        <w:ind w:right="-379" w:firstLine="720"/>
        <w:jc w:val="both"/>
        <w:rPr>
          <w:b/>
          <w:sz w:val="24"/>
        </w:rPr>
      </w:pPr>
    </w:p>
    <w:p w:rsidR="00744935" w:rsidRDefault="00744935" w:rsidP="00744935">
      <w:pPr>
        <w:ind w:right="-379" w:firstLine="720"/>
        <w:jc w:val="both"/>
        <w:rPr>
          <w:sz w:val="24"/>
        </w:rPr>
      </w:pPr>
      <w:r>
        <w:rPr>
          <w:b/>
          <w:sz w:val="24"/>
        </w:rPr>
        <w:t xml:space="preserve">7.5. </w:t>
      </w:r>
      <w:r>
        <w:rPr>
          <w:sz w:val="24"/>
        </w:rPr>
        <w:t>Nos casos de eventuais atrasos de pagamento, desde que a Contratada não tenha concorrido de alguma forma para tanto, fica convencionado que a taxa de atualização financeira devida pela Câmara de Vereadores de Piracicaba, entre a data acima referida e a correspondente ao efetivo adimplemento do fornecimento, será calculada com base no INPC/IBGE, conforme legislação pertinente.</w:t>
      </w:r>
    </w:p>
    <w:p w:rsidR="00744935" w:rsidRDefault="00744935" w:rsidP="00744935">
      <w:pPr>
        <w:ind w:right="-379"/>
        <w:jc w:val="both"/>
        <w:rPr>
          <w:b/>
          <w:sz w:val="24"/>
        </w:rPr>
      </w:pPr>
    </w:p>
    <w:p w:rsidR="00744935" w:rsidRDefault="00744935" w:rsidP="00744935">
      <w:pPr>
        <w:ind w:right="-379"/>
        <w:jc w:val="both"/>
        <w:rPr>
          <w:b/>
          <w:sz w:val="24"/>
        </w:rPr>
      </w:pPr>
      <w:r>
        <w:rPr>
          <w:b/>
          <w:sz w:val="24"/>
        </w:rPr>
        <w:t>8. CLÁUSULA OITAVA - DO REAJUSTE</w:t>
      </w:r>
    </w:p>
    <w:p w:rsidR="00744935" w:rsidRDefault="00744935" w:rsidP="00744935">
      <w:pPr>
        <w:ind w:right="-379"/>
        <w:jc w:val="both"/>
        <w:rPr>
          <w:b/>
          <w:sz w:val="24"/>
        </w:rPr>
      </w:pPr>
    </w:p>
    <w:p w:rsidR="00744935" w:rsidRPr="00733682" w:rsidRDefault="00744935" w:rsidP="00744935">
      <w:pPr>
        <w:ind w:right="-379" w:firstLine="1134"/>
        <w:jc w:val="both"/>
        <w:rPr>
          <w:sz w:val="24"/>
        </w:rPr>
      </w:pPr>
      <w:r>
        <w:rPr>
          <w:b/>
          <w:sz w:val="24"/>
        </w:rPr>
        <w:t>8.2.1.</w:t>
      </w:r>
      <w:r>
        <w:rPr>
          <w:sz w:val="24"/>
        </w:rPr>
        <w:t xml:space="preserve"> </w:t>
      </w:r>
      <w:r w:rsidRPr="00733682">
        <w:rPr>
          <w:sz w:val="24"/>
        </w:rPr>
        <w:t>Os preços propostos, a critério da administração, poderão ser reajustados, após 12 meses da apresentação da proposta com base no IGPM.</w:t>
      </w:r>
    </w:p>
    <w:p w:rsidR="00744935" w:rsidRDefault="00744935" w:rsidP="00744935">
      <w:pPr>
        <w:ind w:left="709" w:right="-379" w:firstLine="425"/>
        <w:jc w:val="both"/>
        <w:rPr>
          <w:b/>
          <w:sz w:val="24"/>
        </w:rPr>
      </w:pPr>
    </w:p>
    <w:p w:rsidR="00744935" w:rsidRPr="00733682" w:rsidRDefault="00744935" w:rsidP="00744935">
      <w:pPr>
        <w:ind w:left="709" w:right="-379" w:firstLine="425"/>
        <w:jc w:val="both"/>
        <w:rPr>
          <w:b/>
          <w:sz w:val="24"/>
        </w:rPr>
      </w:pPr>
      <w:r>
        <w:rPr>
          <w:b/>
          <w:sz w:val="24"/>
        </w:rPr>
        <w:t>8.2</w:t>
      </w:r>
      <w:r w:rsidRPr="00733682">
        <w:rPr>
          <w:b/>
          <w:sz w:val="24"/>
        </w:rPr>
        <w:t>.</w:t>
      </w:r>
      <w:r>
        <w:rPr>
          <w:b/>
          <w:sz w:val="24"/>
        </w:rPr>
        <w:t>2</w:t>
      </w:r>
      <w:r w:rsidRPr="00733682">
        <w:rPr>
          <w:b/>
          <w:sz w:val="24"/>
        </w:rPr>
        <w:t xml:space="preserve"> - </w:t>
      </w:r>
      <w:r w:rsidRPr="005A339A">
        <w:rPr>
          <w:sz w:val="24"/>
        </w:rPr>
        <w:t xml:space="preserve">O contrato poderá ser prorrogado conforme Legislação Vigente. </w:t>
      </w:r>
    </w:p>
    <w:p w:rsidR="00744935" w:rsidRDefault="00744935" w:rsidP="00744935">
      <w:pPr>
        <w:ind w:right="-379" w:firstLine="1134"/>
        <w:jc w:val="both"/>
        <w:rPr>
          <w:b/>
          <w:sz w:val="24"/>
        </w:rPr>
      </w:pPr>
    </w:p>
    <w:p w:rsidR="00744935" w:rsidRPr="005A339A" w:rsidRDefault="00744935" w:rsidP="00744935">
      <w:pPr>
        <w:ind w:right="-379" w:firstLine="1134"/>
        <w:jc w:val="both"/>
        <w:rPr>
          <w:sz w:val="24"/>
        </w:rPr>
      </w:pPr>
      <w:r>
        <w:rPr>
          <w:b/>
          <w:sz w:val="24"/>
        </w:rPr>
        <w:t>8</w:t>
      </w:r>
      <w:r w:rsidRPr="00733682">
        <w:rPr>
          <w:b/>
          <w:sz w:val="24"/>
        </w:rPr>
        <w:t>.</w:t>
      </w:r>
      <w:r>
        <w:rPr>
          <w:b/>
          <w:sz w:val="24"/>
        </w:rPr>
        <w:t xml:space="preserve">2.3 </w:t>
      </w:r>
      <w:r w:rsidRPr="00733682">
        <w:rPr>
          <w:b/>
          <w:sz w:val="24"/>
        </w:rPr>
        <w:t xml:space="preserve">- </w:t>
      </w:r>
      <w:r w:rsidRPr="005A339A">
        <w:rPr>
          <w:sz w:val="24"/>
        </w:rPr>
        <w:t xml:space="preserve">As prorrogações de prazo de vigência serão formalizadas mediante celebração dos respectivos termos de aditamento ao contrato, respeitadas as condições prescritas na Lei federal nº 8.666/1993. </w:t>
      </w:r>
    </w:p>
    <w:p w:rsidR="00744935" w:rsidRDefault="00744935" w:rsidP="00744935">
      <w:pPr>
        <w:ind w:right="-379"/>
        <w:jc w:val="both"/>
        <w:rPr>
          <w:sz w:val="24"/>
        </w:rPr>
      </w:pPr>
    </w:p>
    <w:p w:rsidR="00744935" w:rsidRDefault="00744935" w:rsidP="00744935">
      <w:pPr>
        <w:ind w:right="-379"/>
        <w:jc w:val="both"/>
        <w:rPr>
          <w:b/>
          <w:sz w:val="24"/>
        </w:rPr>
      </w:pPr>
      <w:r>
        <w:rPr>
          <w:b/>
          <w:sz w:val="24"/>
        </w:rPr>
        <w:t xml:space="preserve">9. CLÁUSULA </w:t>
      </w:r>
      <w:proofErr w:type="gramStart"/>
      <w:r>
        <w:rPr>
          <w:b/>
          <w:sz w:val="24"/>
        </w:rPr>
        <w:t>NONA  -</w:t>
      </w:r>
      <w:proofErr w:type="gramEnd"/>
      <w:r>
        <w:rPr>
          <w:b/>
          <w:sz w:val="24"/>
        </w:rPr>
        <w:t xml:space="preserve">  DA RESCISÃO</w:t>
      </w:r>
    </w:p>
    <w:p w:rsidR="00744935" w:rsidRDefault="00744935" w:rsidP="00744935">
      <w:pPr>
        <w:ind w:right="-379"/>
        <w:jc w:val="both"/>
        <w:rPr>
          <w:b/>
          <w:sz w:val="24"/>
        </w:rPr>
      </w:pPr>
    </w:p>
    <w:p w:rsidR="00744935" w:rsidRDefault="00744935" w:rsidP="00744935">
      <w:pPr>
        <w:ind w:right="-379" w:firstLine="720"/>
        <w:jc w:val="both"/>
        <w:rPr>
          <w:sz w:val="24"/>
        </w:rPr>
      </w:pPr>
      <w:r>
        <w:rPr>
          <w:b/>
          <w:sz w:val="24"/>
        </w:rPr>
        <w:t xml:space="preserve">9.1. </w:t>
      </w:r>
      <w:r>
        <w:rPr>
          <w:sz w:val="24"/>
        </w:rPr>
        <w:t>Independentemente de interpelação judicial, se a empresa Contratada não cumprir as Cláusulas do Contrato, poderá o mesmo ser rescindido a qualquer momento pela empresa contratante.</w:t>
      </w:r>
    </w:p>
    <w:p w:rsidR="00744935" w:rsidRDefault="00744935" w:rsidP="00744935">
      <w:pPr>
        <w:ind w:right="-379"/>
        <w:jc w:val="both"/>
        <w:rPr>
          <w:b/>
          <w:sz w:val="24"/>
        </w:rPr>
      </w:pPr>
    </w:p>
    <w:p w:rsidR="00744935" w:rsidRDefault="00744935" w:rsidP="00744935">
      <w:pPr>
        <w:ind w:right="-379"/>
        <w:jc w:val="both"/>
        <w:rPr>
          <w:b/>
          <w:sz w:val="24"/>
        </w:rPr>
      </w:pPr>
      <w:r>
        <w:rPr>
          <w:b/>
          <w:sz w:val="24"/>
        </w:rPr>
        <w:t>10. CLÁUSULA DÉCIMA PRIMEIRA - DAS SANÇÕES ADMINISTRATIVAS</w:t>
      </w:r>
    </w:p>
    <w:p w:rsidR="00744935" w:rsidRDefault="00744935" w:rsidP="00744935">
      <w:pPr>
        <w:ind w:right="-379"/>
        <w:jc w:val="both"/>
        <w:rPr>
          <w:b/>
          <w:sz w:val="24"/>
        </w:rPr>
      </w:pPr>
    </w:p>
    <w:p w:rsidR="00744935" w:rsidRDefault="00744935" w:rsidP="00744935">
      <w:pPr>
        <w:ind w:right="-379" w:firstLine="720"/>
        <w:jc w:val="both"/>
        <w:rPr>
          <w:b/>
          <w:sz w:val="24"/>
        </w:rPr>
      </w:pPr>
      <w:r>
        <w:rPr>
          <w:b/>
          <w:sz w:val="24"/>
        </w:rPr>
        <w:t xml:space="preserve">10.1 – </w:t>
      </w:r>
      <w:r>
        <w:rPr>
          <w:sz w:val="24"/>
        </w:rPr>
        <w:t>Pela inexecução total ou parcial do objeto deste Contrato, a Câmara de Vereadores de Piracicaba, poderá garantida a prévia defesa, aplicar à Contratada as seguintes sanções:</w:t>
      </w:r>
    </w:p>
    <w:p w:rsidR="00744935" w:rsidRDefault="00744935" w:rsidP="00744935">
      <w:pPr>
        <w:ind w:right="-379" w:firstLine="540"/>
        <w:jc w:val="both"/>
        <w:rPr>
          <w:b/>
          <w:sz w:val="24"/>
        </w:rPr>
      </w:pPr>
    </w:p>
    <w:p w:rsidR="00744935" w:rsidRDefault="00744935" w:rsidP="00744935">
      <w:pPr>
        <w:ind w:left="720" w:right="-379" w:firstLine="720"/>
        <w:jc w:val="both"/>
        <w:rPr>
          <w:sz w:val="24"/>
        </w:rPr>
      </w:pPr>
      <w:r>
        <w:rPr>
          <w:b/>
          <w:sz w:val="24"/>
        </w:rPr>
        <w:t xml:space="preserve">I – </w:t>
      </w:r>
      <w:r>
        <w:rPr>
          <w:sz w:val="24"/>
        </w:rPr>
        <w:t>advertência;</w:t>
      </w:r>
    </w:p>
    <w:p w:rsidR="00744935" w:rsidRDefault="00744935" w:rsidP="00744935">
      <w:pPr>
        <w:ind w:left="709" w:right="-379" w:hanging="142"/>
        <w:jc w:val="both"/>
        <w:rPr>
          <w:b/>
          <w:sz w:val="24"/>
        </w:rPr>
      </w:pPr>
    </w:p>
    <w:p w:rsidR="00744935" w:rsidRDefault="00744935" w:rsidP="00744935">
      <w:pPr>
        <w:ind w:right="-379" w:firstLine="1440"/>
        <w:jc w:val="both"/>
        <w:rPr>
          <w:sz w:val="24"/>
        </w:rPr>
      </w:pPr>
      <w:r>
        <w:rPr>
          <w:b/>
          <w:sz w:val="24"/>
        </w:rPr>
        <w:t xml:space="preserve">II - </w:t>
      </w:r>
      <w:r>
        <w:rPr>
          <w:sz w:val="24"/>
        </w:rPr>
        <w:t>multa de 0,5% (zero vírgula cinco por cento) por dia de atraso e por descumprimento das obrigações estabelecidas no Edital do Pregão, até o máximo de 15% (quinze por cento) sobre o valor dos serviços não prestados, recolhida no prazo máximo de 15 (quinze) dias corridos, uma vez comunicados oficialmente;</w:t>
      </w:r>
    </w:p>
    <w:p w:rsidR="00744935" w:rsidRDefault="00744935" w:rsidP="00744935">
      <w:pPr>
        <w:ind w:right="-379" w:firstLine="540"/>
        <w:jc w:val="both"/>
        <w:rPr>
          <w:b/>
          <w:sz w:val="24"/>
        </w:rPr>
      </w:pPr>
    </w:p>
    <w:p w:rsidR="00744935" w:rsidRDefault="00744935" w:rsidP="00744935">
      <w:pPr>
        <w:ind w:right="-379" w:firstLine="1440"/>
        <w:jc w:val="both"/>
        <w:rPr>
          <w:sz w:val="24"/>
        </w:rPr>
      </w:pPr>
      <w:r>
        <w:rPr>
          <w:b/>
          <w:sz w:val="24"/>
        </w:rPr>
        <w:t xml:space="preserve">III - </w:t>
      </w:r>
      <w:r>
        <w:rPr>
          <w:sz w:val="24"/>
        </w:rPr>
        <w:t xml:space="preserve">multa de 20% (vinte por cento) sobre o valor do contrato, no caso de inexecução total ou parcial do objeto contratado, recolhida no prazo de 15 (quinze) dias corridos, contados da comunicação oficial, sem embargo de indenização dos prejuízos </w:t>
      </w:r>
      <w:r>
        <w:rPr>
          <w:sz w:val="24"/>
        </w:rPr>
        <w:lastRenderedPageBreak/>
        <w:t>porventura causados à Câmara de Vereadores de Piracicaba pela não execução parcial ou total da compra;</w:t>
      </w:r>
    </w:p>
    <w:p w:rsidR="00744935" w:rsidRDefault="00744935" w:rsidP="00744935">
      <w:pPr>
        <w:ind w:right="-379" w:firstLine="1440"/>
        <w:jc w:val="both"/>
        <w:rPr>
          <w:b/>
          <w:sz w:val="24"/>
        </w:rPr>
      </w:pPr>
    </w:p>
    <w:p w:rsidR="00744935" w:rsidRDefault="00744935" w:rsidP="00744935">
      <w:pPr>
        <w:ind w:right="-379" w:firstLine="720"/>
        <w:jc w:val="both"/>
        <w:rPr>
          <w:sz w:val="24"/>
        </w:rPr>
      </w:pPr>
      <w:r>
        <w:rPr>
          <w:b/>
          <w:sz w:val="24"/>
        </w:rPr>
        <w:t xml:space="preserve">10.2 - </w:t>
      </w:r>
      <w:r>
        <w:rPr>
          <w:sz w:val="24"/>
        </w:rPr>
        <w:t xml:space="preserve">Ficará impedida de licitar e de contratar com a Administração </w:t>
      </w:r>
      <w:proofErr w:type="spellStart"/>
      <w:r>
        <w:rPr>
          <w:sz w:val="24"/>
        </w:rPr>
        <w:t>Publica</w:t>
      </w:r>
      <w:proofErr w:type="spellEnd"/>
      <w:r>
        <w:rPr>
          <w:sz w:val="24"/>
        </w:rPr>
        <w:t xml:space="preserve">, pelo  prazo de até 05 (cinco) anos, garantido o direito prévio da citação e de ampla defesa, enquanto perdurar os motivos determinantes da punição ou até que seja promovida a reabilitação perante a própria autoridade que aplicou a penalidade, a Vencedora que ensejar o retardamento da execução do objeto desta compra, não mantiver a proposta, falhar ou fraudar na execução da compra, comportar-se de modo inidôneo, fizer declaração falsa ou cometer fraude fiscal. </w:t>
      </w:r>
    </w:p>
    <w:p w:rsidR="00744935" w:rsidRDefault="00744935" w:rsidP="00744935">
      <w:pPr>
        <w:spacing w:line="280" w:lineRule="exact"/>
        <w:ind w:right="-379" w:firstLine="720"/>
        <w:jc w:val="both"/>
        <w:rPr>
          <w:b/>
          <w:sz w:val="24"/>
        </w:rPr>
      </w:pPr>
    </w:p>
    <w:p w:rsidR="00744935" w:rsidRDefault="00744935" w:rsidP="00744935">
      <w:pPr>
        <w:spacing w:line="280" w:lineRule="exact"/>
        <w:ind w:right="-379" w:firstLine="720"/>
        <w:jc w:val="both"/>
        <w:rPr>
          <w:sz w:val="24"/>
        </w:rPr>
      </w:pPr>
      <w:r>
        <w:rPr>
          <w:b/>
          <w:sz w:val="24"/>
        </w:rPr>
        <w:t xml:space="preserve">10.3 - </w:t>
      </w:r>
      <w:r>
        <w:rPr>
          <w:sz w:val="24"/>
        </w:rPr>
        <w:t xml:space="preserve">As sanções previstas </w:t>
      </w:r>
      <w:proofErr w:type="gramStart"/>
      <w:r>
        <w:rPr>
          <w:sz w:val="24"/>
        </w:rPr>
        <w:t>nos inciso</w:t>
      </w:r>
      <w:proofErr w:type="gramEnd"/>
      <w:r>
        <w:rPr>
          <w:sz w:val="24"/>
        </w:rPr>
        <w:t xml:space="preserve"> I e </w:t>
      </w:r>
      <w:proofErr w:type="spellStart"/>
      <w:r>
        <w:rPr>
          <w:sz w:val="24"/>
        </w:rPr>
        <w:t>sub-item</w:t>
      </w:r>
      <w:proofErr w:type="spellEnd"/>
      <w:r>
        <w:rPr>
          <w:sz w:val="24"/>
        </w:rPr>
        <w:t xml:space="preserve"> 10.1 deste item poderão ser aplicadas juntamente com as dos incisos “II” e “III”, facultada a defesa prévia do interessado, no respectivo processo, no prazo de 05 (cinco) dias úteis;</w:t>
      </w:r>
    </w:p>
    <w:p w:rsidR="00744935" w:rsidRDefault="00744935" w:rsidP="00744935">
      <w:pPr>
        <w:spacing w:line="280" w:lineRule="exact"/>
        <w:ind w:right="-379" w:firstLine="720"/>
        <w:jc w:val="both"/>
        <w:rPr>
          <w:sz w:val="24"/>
        </w:rPr>
      </w:pPr>
    </w:p>
    <w:p w:rsidR="00744935" w:rsidRDefault="00744935" w:rsidP="00744935">
      <w:pPr>
        <w:spacing w:line="280" w:lineRule="exact"/>
        <w:ind w:right="-379" w:firstLine="720"/>
        <w:jc w:val="both"/>
        <w:rPr>
          <w:sz w:val="24"/>
        </w:rPr>
      </w:pPr>
      <w:r>
        <w:rPr>
          <w:b/>
          <w:sz w:val="24"/>
        </w:rPr>
        <w:t xml:space="preserve">10.4 </w:t>
      </w:r>
      <w:r>
        <w:rPr>
          <w:sz w:val="24"/>
        </w:rPr>
        <w:t>As penalidades serão obrigatoriamente registradas na Câmara de Vereadores, no caso de suspensão de licitar, o licitante deverá ser descredenciado por igual período, sem prejuízos das multas previstas no Edital e nas demais cominações legais.</w:t>
      </w:r>
    </w:p>
    <w:p w:rsidR="00744935" w:rsidRDefault="00744935" w:rsidP="00744935">
      <w:pPr>
        <w:ind w:right="-379" w:firstLine="567"/>
        <w:jc w:val="both"/>
        <w:rPr>
          <w:b/>
          <w:sz w:val="24"/>
        </w:rPr>
      </w:pPr>
    </w:p>
    <w:p w:rsidR="00744935" w:rsidRDefault="00744935" w:rsidP="00744935">
      <w:pPr>
        <w:ind w:right="-379" w:firstLine="567"/>
        <w:jc w:val="both"/>
        <w:rPr>
          <w:sz w:val="24"/>
        </w:rPr>
      </w:pPr>
      <w:r>
        <w:rPr>
          <w:sz w:val="24"/>
        </w:rPr>
        <w:t>Para todas questões suscitadas na execução do Contrato, não resolvidas administrativamente, fica eleito o foro da Comarca de Piracicaba, com renúncia expressa de qual</w:t>
      </w:r>
      <w:r>
        <w:rPr>
          <w:sz w:val="24"/>
        </w:rPr>
        <w:softHyphen/>
        <w:t>quer outro, por mais privilegiado que seja.</w:t>
      </w:r>
    </w:p>
    <w:p w:rsidR="00744935" w:rsidRDefault="00744935" w:rsidP="00744935">
      <w:pPr>
        <w:ind w:right="-379" w:firstLine="720"/>
        <w:jc w:val="both"/>
        <w:rPr>
          <w:sz w:val="24"/>
        </w:rPr>
      </w:pPr>
    </w:p>
    <w:p w:rsidR="00744935" w:rsidRDefault="00744935" w:rsidP="00744935">
      <w:pPr>
        <w:ind w:right="-379" w:firstLine="720"/>
        <w:jc w:val="both"/>
        <w:rPr>
          <w:sz w:val="24"/>
        </w:rPr>
      </w:pPr>
      <w:r>
        <w:rPr>
          <w:sz w:val="24"/>
        </w:rPr>
        <w:t>E por estarem justas e contratadas, as partes assinam o presente ins</w:t>
      </w:r>
      <w:r>
        <w:rPr>
          <w:sz w:val="24"/>
        </w:rPr>
        <w:softHyphen/>
        <w:t>trumento particular de contrato em 04 (quatro) vias de igual teor, for</w:t>
      </w:r>
      <w:r>
        <w:rPr>
          <w:sz w:val="24"/>
        </w:rPr>
        <w:softHyphen/>
        <w:t>ma e efeito, com todas as folhas devidamente rubricadas.</w:t>
      </w:r>
    </w:p>
    <w:p w:rsidR="00744935" w:rsidRDefault="00744935" w:rsidP="00744935">
      <w:pPr>
        <w:ind w:right="-379"/>
        <w:jc w:val="both"/>
        <w:rPr>
          <w:sz w:val="24"/>
        </w:rPr>
      </w:pPr>
    </w:p>
    <w:p w:rsidR="00744935" w:rsidRPr="004D0530" w:rsidRDefault="00744935" w:rsidP="00744935">
      <w:pPr>
        <w:ind w:left="2880" w:right="-379" w:firstLine="97"/>
        <w:jc w:val="both"/>
        <w:rPr>
          <w:sz w:val="24"/>
        </w:rPr>
      </w:pPr>
      <w:r>
        <w:rPr>
          <w:sz w:val="24"/>
        </w:rPr>
        <w:t xml:space="preserve">      Piracicaba,</w:t>
      </w:r>
      <w:r w:rsidR="008001CC">
        <w:rPr>
          <w:sz w:val="24"/>
        </w:rPr>
        <w:t xml:space="preserve"> 27 de abril de</w:t>
      </w:r>
      <w:r>
        <w:rPr>
          <w:sz w:val="24"/>
        </w:rPr>
        <w:t xml:space="preserve"> 2015.</w:t>
      </w:r>
    </w:p>
    <w:p w:rsidR="00744935" w:rsidRDefault="00744935" w:rsidP="00744935">
      <w:pPr>
        <w:ind w:right="-379"/>
        <w:jc w:val="both"/>
        <w:rPr>
          <w:b/>
          <w:sz w:val="24"/>
        </w:rPr>
      </w:pPr>
    </w:p>
    <w:p w:rsidR="00744935" w:rsidRDefault="00744935" w:rsidP="00744935">
      <w:pPr>
        <w:ind w:right="-379"/>
        <w:jc w:val="both"/>
        <w:rPr>
          <w:b/>
          <w:sz w:val="24"/>
        </w:rPr>
      </w:pPr>
    </w:p>
    <w:p w:rsidR="00744935" w:rsidRDefault="00744935" w:rsidP="00744935">
      <w:pPr>
        <w:ind w:right="-379"/>
        <w:jc w:val="both"/>
        <w:rPr>
          <w:b/>
          <w:sz w:val="24"/>
        </w:rPr>
      </w:pPr>
    </w:p>
    <w:p w:rsidR="00744935" w:rsidRDefault="00744935" w:rsidP="00744935">
      <w:pPr>
        <w:ind w:right="-379"/>
        <w:jc w:val="center"/>
        <w:rPr>
          <w:b/>
          <w:sz w:val="24"/>
        </w:rPr>
      </w:pPr>
      <w:r>
        <w:rPr>
          <w:b/>
          <w:sz w:val="24"/>
        </w:rPr>
        <w:t>CONTRATANTE</w:t>
      </w:r>
    </w:p>
    <w:p w:rsidR="00744935" w:rsidRDefault="00744935" w:rsidP="00744935">
      <w:pPr>
        <w:ind w:right="-379"/>
        <w:jc w:val="center"/>
        <w:rPr>
          <w:b/>
          <w:sz w:val="24"/>
        </w:rPr>
      </w:pPr>
      <w:r>
        <w:rPr>
          <w:b/>
          <w:sz w:val="24"/>
        </w:rPr>
        <w:t>MATHEUS ANTONIO ERLER</w:t>
      </w:r>
    </w:p>
    <w:p w:rsidR="00744935" w:rsidRDefault="00744935" w:rsidP="00744935">
      <w:pPr>
        <w:ind w:right="-379"/>
        <w:jc w:val="center"/>
        <w:rPr>
          <w:b/>
          <w:sz w:val="24"/>
        </w:rPr>
      </w:pPr>
      <w:r>
        <w:rPr>
          <w:b/>
          <w:sz w:val="24"/>
        </w:rPr>
        <w:t>Presidente da Câmara de Vereadores de Piracicaba</w:t>
      </w:r>
    </w:p>
    <w:p w:rsidR="00744935" w:rsidRDefault="00744935" w:rsidP="00744935">
      <w:pPr>
        <w:ind w:right="-379"/>
        <w:jc w:val="both"/>
        <w:rPr>
          <w:b/>
          <w:sz w:val="24"/>
        </w:rPr>
      </w:pPr>
    </w:p>
    <w:p w:rsidR="00744935" w:rsidRDefault="00744935" w:rsidP="00744935">
      <w:pPr>
        <w:ind w:right="-379"/>
        <w:jc w:val="both"/>
        <w:rPr>
          <w:b/>
          <w:sz w:val="24"/>
        </w:rPr>
      </w:pPr>
    </w:p>
    <w:p w:rsidR="00744935" w:rsidRDefault="00744935" w:rsidP="00744935">
      <w:pPr>
        <w:ind w:right="-379"/>
        <w:jc w:val="both"/>
        <w:rPr>
          <w:b/>
          <w:sz w:val="24"/>
        </w:rPr>
      </w:pPr>
    </w:p>
    <w:p w:rsidR="00F40FE8" w:rsidRDefault="00F40FE8" w:rsidP="00F40FE8">
      <w:pPr>
        <w:ind w:right="-379"/>
        <w:rPr>
          <w:b/>
          <w:sz w:val="24"/>
        </w:rPr>
      </w:pPr>
    </w:p>
    <w:p w:rsidR="00F40FE8" w:rsidRDefault="00744935" w:rsidP="00F40FE8">
      <w:pPr>
        <w:ind w:right="-379"/>
        <w:rPr>
          <w:b/>
          <w:sz w:val="24"/>
        </w:rPr>
      </w:pPr>
      <w:r>
        <w:rPr>
          <w:b/>
          <w:sz w:val="24"/>
        </w:rPr>
        <w:t>CONTRATADA</w:t>
      </w:r>
      <w:r w:rsidR="00F40FE8">
        <w:rPr>
          <w:b/>
          <w:sz w:val="24"/>
        </w:rPr>
        <w:t xml:space="preserve">                                                                          </w:t>
      </w:r>
      <w:proofErr w:type="spellStart"/>
      <w:r w:rsidR="00F40FE8">
        <w:rPr>
          <w:b/>
          <w:sz w:val="24"/>
        </w:rPr>
        <w:t>CONTRATADA</w:t>
      </w:r>
      <w:proofErr w:type="spellEnd"/>
    </w:p>
    <w:p w:rsidR="00744935" w:rsidRPr="00F40FE8" w:rsidRDefault="00F40FE8" w:rsidP="00F40FE8">
      <w:pPr>
        <w:ind w:right="-379"/>
        <w:rPr>
          <w:b/>
          <w:sz w:val="24"/>
        </w:rPr>
      </w:pPr>
      <w:r w:rsidRPr="00F40FE8">
        <w:rPr>
          <w:b/>
          <w:sz w:val="24"/>
        </w:rPr>
        <w:t xml:space="preserve">Nilton Cesar de </w:t>
      </w:r>
      <w:proofErr w:type="spellStart"/>
      <w:r w:rsidRPr="00F40FE8">
        <w:rPr>
          <w:b/>
          <w:sz w:val="24"/>
        </w:rPr>
        <w:t>Aguila</w:t>
      </w:r>
      <w:proofErr w:type="spellEnd"/>
      <w:r w:rsidRPr="00F40FE8">
        <w:rPr>
          <w:b/>
          <w:sz w:val="24"/>
        </w:rPr>
        <w:t xml:space="preserve">                                                                </w:t>
      </w:r>
      <w:proofErr w:type="spellStart"/>
      <w:r w:rsidRPr="00F40FE8">
        <w:rPr>
          <w:b/>
          <w:sz w:val="24"/>
        </w:rPr>
        <w:t>Assed</w:t>
      </w:r>
      <w:proofErr w:type="spellEnd"/>
      <w:r w:rsidRPr="00F40FE8">
        <w:rPr>
          <w:b/>
          <w:sz w:val="24"/>
        </w:rPr>
        <w:t xml:space="preserve"> Moises Amar</w:t>
      </w:r>
    </w:p>
    <w:p w:rsidR="00744935" w:rsidRPr="00DD6C11" w:rsidRDefault="00F40FE8" w:rsidP="00744935">
      <w:pPr>
        <w:rPr>
          <w:sz w:val="24"/>
          <w:szCs w:val="24"/>
        </w:rPr>
      </w:pPr>
      <w:r w:rsidRPr="00F40FE8">
        <w:rPr>
          <w:b/>
          <w:sz w:val="24"/>
        </w:rPr>
        <w:t>Telefônica Brasil S/A</w:t>
      </w:r>
      <w:r w:rsidRPr="00F40FE8">
        <w:rPr>
          <w:b/>
          <w:sz w:val="24"/>
        </w:rPr>
        <w:t xml:space="preserve">                                                                  </w:t>
      </w:r>
      <w:bookmarkStart w:id="0" w:name="_GoBack"/>
      <w:bookmarkEnd w:id="0"/>
      <w:r w:rsidRPr="00F40FE8">
        <w:rPr>
          <w:b/>
          <w:sz w:val="24"/>
        </w:rPr>
        <w:t>Telefônica Brasil S/A</w:t>
      </w:r>
      <w:r w:rsidR="00744935" w:rsidRPr="00F40FE8">
        <w:rPr>
          <w:b/>
        </w:rPr>
        <w:t xml:space="preserve">          </w:t>
      </w:r>
      <w:r w:rsidR="00744935">
        <w:t xml:space="preserve">                                            </w:t>
      </w:r>
      <w:r>
        <w:t xml:space="preserve">    </w:t>
      </w:r>
      <w:r w:rsidR="00744935">
        <w:t xml:space="preserve">                 </w:t>
      </w:r>
    </w:p>
    <w:p w:rsidR="00BF5D55" w:rsidRDefault="00BF5D55"/>
    <w:sectPr w:rsidR="00BF5D55">
      <w:headerReference w:type="default" r:id="rId7"/>
      <w:footerReference w:type="default" r:id="rId8"/>
      <w:pgSz w:w="12242" w:h="15842" w:code="1"/>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935" w:rsidRDefault="00744935" w:rsidP="00744935">
      <w:r>
        <w:separator/>
      </w:r>
    </w:p>
  </w:endnote>
  <w:endnote w:type="continuationSeparator" w:id="0">
    <w:p w:rsidR="00744935" w:rsidRDefault="00744935" w:rsidP="00744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E2A" w:rsidRDefault="006C791A" w:rsidP="002C3749">
    <w:pPr>
      <w:ind w:right="-1"/>
      <w:jc w:val="center"/>
    </w:pPr>
    <w:r>
      <w:t xml:space="preserve">Setor de Contratos - </w:t>
    </w:r>
    <w:proofErr w:type="spellStart"/>
    <w:r>
      <w:t>Depto</w:t>
    </w:r>
    <w:proofErr w:type="spellEnd"/>
    <w:r>
      <w:t xml:space="preserve">. </w:t>
    </w:r>
    <w:proofErr w:type="spellStart"/>
    <w:r>
      <w:t>Adminstrativo</w:t>
    </w:r>
    <w:proofErr w:type="spellEnd"/>
    <w:r>
      <w:t xml:space="preserve"> e Financeiro</w:t>
    </w:r>
  </w:p>
  <w:p w:rsidR="008B0E2A" w:rsidRDefault="006C791A" w:rsidP="002C3749">
    <w:pPr>
      <w:ind w:right="-1"/>
      <w:jc w:val="center"/>
    </w:pPr>
    <w:r>
      <w:t>Rua Alfe</w:t>
    </w:r>
    <w:r>
      <w:t>res José Caetano, 834 - Bairro Centro - Piracicaba/SP.</w:t>
    </w:r>
  </w:p>
  <w:p w:rsidR="008B0E2A" w:rsidRDefault="006C791A" w:rsidP="002C3749">
    <w:pPr>
      <w:ind w:right="-1"/>
      <w:jc w:val="center"/>
    </w:pPr>
    <w:r>
      <w:t>E-mail: milena@camarapiracicaba.sp.gov.br   Telefones: (19) 3403-6529 ou 3403-6500 ramal 6609</w:t>
    </w:r>
  </w:p>
  <w:p w:rsidR="008B0E2A" w:rsidRDefault="006C791A" w:rsidP="002C3749">
    <w:pPr>
      <w:ind w:right="-1"/>
      <w:jc w:val="center"/>
      <w:rPr>
        <w:b/>
        <w:i/>
      </w:rPr>
    </w:pPr>
    <w:r>
      <w:t>Página: www.camarapiracicaba.sp.gov.br</w:t>
    </w:r>
  </w:p>
  <w:p w:rsidR="008B0E2A" w:rsidRPr="00B677A1" w:rsidRDefault="006C791A" w:rsidP="00B677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935" w:rsidRDefault="00744935" w:rsidP="00744935">
      <w:r>
        <w:separator/>
      </w:r>
    </w:p>
  </w:footnote>
  <w:footnote w:type="continuationSeparator" w:id="0">
    <w:p w:rsidR="00744935" w:rsidRDefault="00744935" w:rsidP="007449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935" w:rsidRDefault="00744935" w:rsidP="00744935">
    <w:pPr>
      <w:pStyle w:val="Cabealho"/>
      <w:ind w:right="360"/>
      <w:jc w:val="center"/>
      <w:rPr>
        <w:b/>
        <w:sz w:val="22"/>
      </w:rPr>
    </w:pPr>
    <w:r>
      <w:rPr>
        <w:noProof/>
      </w:rPr>
      <mc:AlternateContent>
        <mc:Choice Requires="wps">
          <w:drawing>
            <wp:anchor distT="0" distB="0" distL="114300" distR="114300" simplePos="0" relativeHeight="251659264" behindDoc="0" locked="0" layoutInCell="0" allowOverlap="1">
              <wp:simplePos x="0" y="0"/>
              <wp:positionH relativeFrom="column">
                <wp:posOffset>-228600</wp:posOffset>
              </wp:positionH>
              <wp:positionV relativeFrom="paragraph">
                <wp:posOffset>8255</wp:posOffset>
              </wp:positionV>
              <wp:extent cx="994410" cy="1082675"/>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1082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44935" w:rsidRDefault="00744935" w:rsidP="00744935">
                          <w:r>
                            <w:object w:dxaOrig="1526" w:dyaOrig="1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83.25pt" o:ole="">
                                <v:imagedata r:id="rId1" o:title=""/>
                              </v:shape>
                              <o:OLEObject Type="Embed" ProgID="Word.Picture.8" ShapeID="_x0000_i1025" DrawAspect="Content" ObjectID="_1491634895" r:id="rId2"/>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left:0;text-align:left;margin-left:-18pt;margin-top:.65pt;width:78.3pt;height: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" o:allowincell="f" filled="f" stroked="f" strokeweight="0">
              <v:textbox inset="0,0,0,0">
                <w:txbxContent>
                  <w:p w:rsidR="00744935" w:rsidRDefault="00744935" w:rsidP="00744935">
                    <w:r>
                      <w:object w:dxaOrig="1526" w:dyaOrig="1665">
                        <v:shape id="_x0000_i1025" type="#_x0000_t75" style="width:76.5pt;height:83.25pt" o:ole="">
                          <v:imagedata r:id="rId1" o:title=""/>
                        </v:shape>
                        <o:OLEObject Type="Embed" ProgID="Word.Picture.8" ShapeID="_x0000_i1025" DrawAspect="Content" ObjectID="_1491634895" r:id="rId3"/>
                      </w:object>
                    </w:r>
                  </w:p>
                </w:txbxContent>
              </v:textbox>
            </v:rect>
          </w:pict>
        </mc:Fallback>
      </mc:AlternateContent>
    </w:r>
  </w:p>
  <w:p w:rsidR="00744935" w:rsidRDefault="00744935" w:rsidP="00744935">
    <w:pPr>
      <w:pStyle w:val="Cabealho"/>
      <w:rPr>
        <w:b/>
        <w:sz w:val="28"/>
      </w:rPr>
    </w:pPr>
    <w:r>
      <w:tab/>
      <w:t xml:space="preserve">                              </w:t>
    </w:r>
    <w:r>
      <w:rPr>
        <w:b/>
        <w:sz w:val="28"/>
      </w:rPr>
      <w:t>CÂMARA DE VEREADORES DE PIRACICABA</w:t>
    </w:r>
  </w:p>
  <w:p w:rsidR="00744935" w:rsidRDefault="00744935" w:rsidP="00744935">
    <w:pPr>
      <w:pStyle w:val="Cabealho"/>
    </w:pPr>
    <w:r>
      <w:rPr>
        <w:b/>
        <w:sz w:val="28"/>
      </w:rPr>
      <w:tab/>
      <w:t xml:space="preserve">                 ESTADO DE SÃO PAULO</w:t>
    </w:r>
    <w:r>
      <w:tab/>
    </w:r>
    <w:r>
      <w:tab/>
    </w:r>
  </w:p>
  <w:p w:rsidR="006E238E" w:rsidRDefault="006C791A">
    <w:pPr>
      <w:pStyle w:val="Cabealho"/>
      <w:jc w:val="right"/>
    </w:pPr>
    <w:r>
      <w:fldChar w:fldCharType="begin"/>
    </w:r>
    <w:r>
      <w:instrText xml:space="preserve"> PAGE   \* MERGEFORMAT </w:instrText>
    </w:r>
    <w:r>
      <w:fldChar w:fldCharType="separate"/>
    </w:r>
    <w:r>
      <w:rPr>
        <w:noProof/>
      </w:rPr>
      <w:t>5</w:t>
    </w:r>
    <w:r>
      <w:fldChar w:fldCharType="end"/>
    </w:r>
  </w:p>
  <w:p w:rsidR="008B0E2A" w:rsidRPr="00B677A1" w:rsidRDefault="006C791A" w:rsidP="00B677A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2DDF"/>
    <w:multiLevelType w:val="multilevel"/>
    <w:tmpl w:val="0E5C43C2"/>
    <w:lvl w:ilvl="0">
      <w:start w:val="1"/>
      <w:numFmt w:val="upperRoman"/>
      <w:lvlText w:val="Cláusula  %1  -  "/>
      <w:legacy w:legacy="1" w:legacySpace="0" w:legacyIndent="0"/>
      <w:lvlJc w:val="left"/>
      <w:rPr>
        <w:rFonts w:ascii="Arial" w:hAnsi="Arial" w:hint="default"/>
        <w:b/>
        <w:i w:val="0"/>
        <w:sz w:val="24"/>
      </w:rPr>
    </w:lvl>
    <w:lvl w:ilvl="1">
      <w:start w:val="1"/>
      <w:numFmt w:val="none"/>
      <w:lvlText w:val=""/>
      <w:legacy w:legacy="1" w:legacySpace="0" w:legacyIndent="0"/>
      <w:lvlJc w:val="left"/>
      <w:rPr>
        <w:rFonts w:ascii="Arial" w:hAnsi="Arial" w:hint="default"/>
        <w:b w:val="0"/>
        <w:i w:val="0"/>
        <w:sz w:val="24"/>
      </w:rPr>
    </w:lvl>
    <w:lvl w:ilvl="2">
      <w:start w:val="1"/>
      <w:numFmt w:val="ordinal"/>
      <w:lvlText w:val="%3 -"/>
      <w:legacy w:legacy="1" w:legacySpace="0" w:legacyIndent="454"/>
      <w:lvlJc w:val="left"/>
      <w:pPr>
        <w:ind w:left="454" w:hanging="454"/>
      </w:pPr>
      <w:rPr>
        <w:rFonts w:ascii="Arial" w:hAnsi="Arial" w:hint="default"/>
        <w:b w:val="0"/>
        <w:i w:val="0"/>
        <w:sz w:val="20"/>
      </w:rPr>
    </w:lvl>
    <w:lvl w:ilvl="3">
      <w:start w:val="1"/>
      <w:numFmt w:val="lowerLetter"/>
      <w:lvlText w:val="%4 -"/>
      <w:legacy w:legacy="1" w:legacySpace="0" w:legacyIndent="454"/>
      <w:lvlJc w:val="left"/>
      <w:pPr>
        <w:ind w:left="908" w:hanging="454"/>
      </w:pPr>
      <w:rPr>
        <w:rFonts w:ascii="Arial" w:hAnsi="Arial" w:hint="default"/>
        <w:b w:val="0"/>
        <w:i w:val="0"/>
        <w:sz w:val="20"/>
      </w:rPr>
    </w:lvl>
    <w:lvl w:ilvl="4">
      <w:start w:val="1"/>
      <w:numFmt w:val="lowerRoman"/>
      <w:lvlText w:val="%5 -"/>
      <w:legacy w:legacy="1" w:legacySpace="0" w:legacyIndent="454"/>
      <w:lvlJc w:val="left"/>
      <w:pPr>
        <w:ind w:left="1362" w:hanging="454"/>
      </w:pPr>
      <w:rPr>
        <w:rFonts w:ascii="Arial" w:hAnsi="Arial" w:hint="default"/>
        <w:b w:val="0"/>
        <w:i w:val="0"/>
        <w:sz w:val="20"/>
      </w:rPr>
    </w:lvl>
    <w:lvl w:ilvl="5">
      <w:start w:val="1"/>
      <w:numFmt w:val="none"/>
      <w:lvlText w:val=""/>
      <w:legacy w:legacy="1" w:legacySpace="0" w:legacyIndent="283"/>
      <w:lvlJc w:val="left"/>
      <w:rPr>
        <w:rFonts w:ascii="Symbol" w:hAnsi="Symbol" w:hint="default"/>
      </w:rPr>
    </w:lvl>
    <w:lvl w:ilvl="6">
      <w:start w:val="1"/>
      <w:numFmt w:val="none"/>
      <w:lvlText w:val=""/>
      <w:legacy w:legacy="1" w:legacySpace="0" w:legacyIndent="283"/>
      <w:lvlJc w:val="left"/>
      <w:rPr>
        <w:rFonts w:ascii="Symbol" w:hAnsi="Symbol" w:hint="default"/>
      </w:rPr>
    </w:lvl>
    <w:lvl w:ilvl="7">
      <w:start w:val="1"/>
      <w:numFmt w:val="none"/>
      <w:lvlText w:val=""/>
      <w:legacy w:legacy="1" w:legacySpace="0" w:legacyIndent="283"/>
      <w:lvlJc w:val="left"/>
      <w:rPr>
        <w:rFonts w:ascii="Symbol" w:hAnsi="Symbol" w:hint="default"/>
      </w:rPr>
    </w:lvl>
    <w:lvl w:ilvl="8">
      <w:start w:val="1"/>
      <w:numFmt w:val="none"/>
      <w:lvlText w:val=""/>
      <w:legacy w:legacy="1" w:legacySpace="0" w:legacyIndent="283"/>
      <w:lvlJc w:val="left"/>
      <w:rPr>
        <w:rFonts w:ascii="Symbol" w:hAnsi="Symbol" w:hint="default"/>
      </w:rPr>
    </w:lvl>
  </w:abstractNum>
  <w:abstractNum w:abstractNumId="1">
    <w:nsid w:val="21A57BC8"/>
    <w:multiLevelType w:val="singleLevel"/>
    <w:tmpl w:val="0846A2E8"/>
    <w:lvl w:ilvl="0">
      <w:start w:val="1"/>
      <w:numFmt w:val="decimal"/>
      <w:lvlText w:val="%1- "/>
      <w:legacy w:legacy="1" w:legacySpace="0" w:legacyIndent="283"/>
      <w:lvlJc w:val="left"/>
      <w:pPr>
        <w:ind w:left="283" w:hanging="283"/>
      </w:pPr>
      <w:rPr>
        <w:rFonts w:ascii="Arial" w:hAnsi="Arial" w:cs="Arial" w:hint="default"/>
        <w:b/>
        <w:i w:val="0"/>
        <w:sz w:val="22"/>
      </w:rPr>
    </w:lvl>
  </w:abstractNum>
  <w:abstractNum w:abstractNumId="2">
    <w:nsid w:val="68920518"/>
    <w:multiLevelType w:val="singleLevel"/>
    <w:tmpl w:val="1DDE165A"/>
    <w:lvl w:ilvl="0">
      <w:start w:val="6"/>
      <w:numFmt w:val="decimal"/>
      <w:lvlText w:val="%1. "/>
      <w:legacy w:legacy="1" w:legacySpace="0" w:legacyIndent="283"/>
      <w:lvlJc w:val="left"/>
      <w:pPr>
        <w:ind w:left="283" w:hanging="283"/>
      </w:pPr>
      <w:rPr>
        <w:rFonts w:ascii="Arial" w:hAnsi="Arial" w:cs="Arial" w:hint="default"/>
        <w:b/>
        <w:i w:val="0"/>
        <w:sz w:val="22"/>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35"/>
    <w:rsid w:val="006C791A"/>
    <w:rsid w:val="00744935"/>
    <w:rsid w:val="008001CC"/>
    <w:rsid w:val="00BF5D55"/>
    <w:rsid w:val="00F40F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879C2078-EF00-4CA5-93B3-B89B19C3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935"/>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44935"/>
    <w:pPr>
      <w:tabs>
        <w:tab w:val="center" w:pos="4320"/>
        <w:tab w:val="right" w:pos="8640"/>
      </w:tabs>
    </w:pPr>
  </w:style>
  <w:style w:type="character" w:customStyle="1" w:styleId="CabealhoChar">
    <w:name w:val="Cabeçalho Char"/>
    <w:basedOn w:val="Fontepargpadro"/>
    <w:link w:val="Cabealho"/>
    <w:uiPriority w:val="99"/>
    <w:rsid w:val="00744935"/>
    <w:rPr>
      <w:rFonts w:ascii="Times New Roman" w:eastAsia="Times New Roman" w:hAnsi="Times New Roman" w:cs="Times New Roman"/>
      <w:sz w:val="20"/>
      <w:szCs w:val="20"/>
      <w:lang w:eastAsia="pt-BR"/>
    </w:rPr>
  </w:style>
  <w:style w:type="paragraph" w:styleId="Rodap">
    <w:name w:val="footer"/>
    <w:basedOn w:val="Normal"/>
    <w:link w:val="RodapChar"/>
    <w:rsid w:val="00744935"/>
    <w:pPr>
      <w:tabs>
        <w:tab w:val="center" w:pos="4320"/>
        <w:tab w:val="right" w:pos="8640"/>
      </w:tabs>
    </w:pPr>
  </w:style>
  <w:style w:type="character" w:customStyle="1" w:styleId="RodapChar">
    <w:name w:val="Rodapé Char"/>
    <w:basedOn w:val="Fontepargpadro"/>
    <w:link w:val="Rodap"/>
    <w:rsid w:val="00744935"/>
    <w:rPr>
      <w:rFonts w:ascii="Times New Roman" w:eastAsia="Times New Roman" w:hAnsi="Times New Roman" w:cs="Times New Roman"/>
      <w:sz w:val="20"/>
      <w:szCs w:val="20"/>
      <w:lang w:eastAsia="pt-BR"/>
    </w:rPr>
  </w:style>
  <w:style w:type="paragraph" w:customStyle="1" w:styleId="Alinhado">
    <w:name w:val="Alinhado"/>
    <w:basedOn w:val="Normal"/>
    <w:rsid w:val="00744935"/>
    <w:pPr>
      <w:suppressAutoHyphens/>
      <w:overflowPunct w:val="0"/>
      <w:autoSpaceDE w:val="0"/>
      <w:autoSpaceDN w:val="0"/>
      <w:adjustRightInd w:val="0"/>
      <w:ind w:firstLine="709"/>
      <w:jc w:val="both"/>
      <w:textAlignment w:val="baseline"/>
    </w:pPr>
    <w:rPr>
      <w:sz w:val="24"/>
    </w:rPr>
  </w:style>
  <w:style w:type="paragraph" w:styleId="PargrafodaLista">
    <w:name w:val="List Paragraph"/>
    <w:basedOn w:val="Normal"/>
    <w:link w:val="PargrafodaListaChar"/>
    <w:uiPriority w:val="34"/>
    <w:qFormat/>
    <w:rsid w:val="00744935"/>
    <w:pPr>
      <w:spacing w:after="200" w:line="276" w:lineRule="auto"/>
      <w:ind w:left="720"/>
      <w:contextualSpacing/>
    </w:pPr>
    <w:rPr>
      <w:rFonts w:ascii="Calibri" w:hAnsi="Calibri"/>
      <w:sz w:val="22"/>
      <w:szCs w:val="22"/>
      <w:lang w:val="x-none" w:eastAsia="x-none"/>
    </w:rPr>
  </w:style>
  <w:style w:type="character" w:customStyle="1" w:styleId="PargrafodaListaChar">
    <w:name w:val="Parágrafo da Lista Char"/>
    <w:link w:val="PargrafodaLista"/>
    <w:uiPriority w:val="34"/>
    <w:locked/>
    <w:rsid w:val="00744935"/>
    <w:rPr>
      <w:rFonts w:ascii="Calibri" w:eastAsia="Times New Roman"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089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1763</Words>
  <Characters>9523</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Petrocelli Furlan Dionisio</dc:creator>
  <cp:keywords/>
  <dc:description/>
  <cp:lastModifiedBy>Milena Petrocelli Furlan Dionisio</cp:lastModifiedBy>
  <cp:revision>2</cp:revision>
  <dcterms:created xsi:type="dcterms:W3CDTF">2015-04-27T12:45:00Z</dcterms:created>
  <dcterms:modified xsi:type="dcterms:W3CDTF">2015-04-27T13:15:00Z</dcterms:modified>
</cp:coreProperties>
</file>